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1"/>
        <w:tblW w:w="5053" w:type="pct"/>
        <w:tblInd w:w="-5" w:type="dxa"/>
        <w:tblLayout w:type="fixed"/>
        <w:tblLook w:val="04A0" w:firstRow="1" w:lastRow="0" w:firstColumn="1" w:lastColumn="0" w:noHBand="0" w:noVBand="1"/>
      </w:tblPr>
      <w:tblGrid>
        <w:gridCol w:w="1172"/>
        <w:gridCol w:w="1522"/>
        <w:gridCol w:w="1134"/>
        <w:gridCol w:w="992"/>
        <w:gridCol w:w="4394"/>
        <w:gridCol w:w="5245"/>
      </w:tblGrid>
      <w:tr w:rsidR="002C1174" w:rsidRPr="002C1174" w14:paraId="2532393A" w14:textId="77777777" w:rsidTr="008B53BD">
        <w:trPr>
          <w:cnfStyle w:val="100000000000" w:firstRow="1" w:lastRow="0" w:firstColumn="0" w:lastColumn="0" w:oddVBand="0" w:evenVBand="0" w:oddHBand="0" w:evenHBand="0" w:firstRowFirstColumn="0" w:firstRowLastColumn="0" w:lastRowFirstColumn="0" w:lastRowLastColumn="0"/>
          <w:trHeight w:val="459"/>
          <w:tblHeader/>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right w:val="single" w:sz="4" w:space="0" w:color="999999" w:themeColor="text1" w:themeTint="66"/>
            </w:tcBorders>
            <w:hideMark/>
          </w:tcPr>
          <w:p w14:paraId="48E811E8" w14:textId="77777777" w:rsidR="002C1174" w:rsidRPr="002C1174" w:rsidRDefault="002C1174" w:rsidP="002C1174">
            <w:pPr>
              <w:rPr>
                <w:rFonts w:ascii="Arial" w:hAnsi="Arial" w:cs="Arial"/>
                <w:sz w:val="20"/>
                <w:szCs w:val="20"/>
                <w:lang w:val="en-NZ"/>
              </w:rPr>
            </w:pPr>
            <w:r w:rsidRPr="002C1174">
              <w:rPr>
                <w:rFonts w:ascii="Arial" w:hAnsi="Arial" w:cs="Arial"/>
                <w:sz w:val="20"/>
                <w:szCs w:val="20"/>
                <w:lang w:val="en-NZ"/>
              </w:rPr>
              <w:t>Submitter</w:t>
            </w:r>
          </w:p>
        </w:tc>
        <w:tc>
          <w:tcPr>
            <w:tcW w:w="1522"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A03CBB9" w14:textId="77777777" w:rsidR="002C1174" w:rsidRPr="002C1174" w:rsidRDefault="002C1174" w:rsidP="002C117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2C1174">
              <w:rPr>
                <w:rFonts w:ascii="Arial" w:hAnsi="Arial" w:cs="Arial"/>
                <w:sz w:val="20"/>
                <w:szCs w:val="20"/>
                <w:lang w:val="en-NZ"/>
              </w:rPr>
              <w:t>Submission Point</w:t>
            </w:r>
          </w:p>
        </w:tc>
        <w:tc>
          <w:tcPr>
            <w:tcW w:w="1134" w:type="dxa"/>
            <w:tcBorders>
              <w:top w:val="single" w:sz="4" w:space="0" w:color="999999" w:themeColor="text1" w:themeTint="66"/>
              <w:left w:val="single" w:sz="4" w:space="0" w:color="999999" w:themeColor="text1" w:themeTint="66"/>
              <w:right w:val="single" w:sz="4" w:space="0" w:color="999999" w:themeColor="text1" w:themeTint="66"/>
            </w:tcBorders>
            <w:hideMark/>
          </w:tcPr>
          <w:p w14:paraId="77DFECD3" w14:textId="77777777" w:rsidR="002C1174" w:rsidRPr="002C1174" w:rsidRDefault="002C1174" w:rsidP="002C117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2C1174">
              <w:rPr>
                <w:rFonts w:ascii="Arial" w:hAnsi="Arial" w:cs="Arial"/>
                <w:sz w:val="20"/>
                <w:szCs w:val="20"/>
                <w:lang w:val="en-NZ"/>
              </w:rPr>
              <w:t>Provision</w:t>
            </w:r>
          </w:p>
        </w:tc>
        <w:tc>
          <w:tcPr>
            <w:tcW w:w="992" w:type="dxa"/>
            <w:tcBorders>
              <w:top w:val="single" w:sz="4" w:space="0" w:color="999999" w:themeColor="text1" w:themeTint="66"/>
              <w:left w:val="single" w:sz="4" w:space="0" w:color="999999" w:themeColor="text1" w:themeTint="66"/>
              <w:right w:val="single" w:sz="4" w:space="0" w:color="999999" w:themeColor="text1" w:themeTint="66"/>
            </w:tcBorders>
            <w:hideMark/>
          </w:tcPr>
          <w:p w14:paraId="648D56F5" w14:textId="77777777" w:rsidR="002C1174" w:rsidRPr="002C1174" w:rsidRDefault="002C1174" w:rsidP="002C117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2C1174">
              <w:rPr>
                <w:rFonts w:ascii="Arial" w:hAnsi="Arial" w:cs="Arial"/>
                <w:sz w:val="20"/>
                <w:szCs w:val="20"/>
                <w:lang w:val="en-NZ"/>
              </w:rPr>
              <w:t>Stance</w:t>
            </w:r>
          </w:p>
        </w:tc>
        <w:tc>
          <w:tcPr>
            <w:tcW w:w="4394"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D4DDC08" w14:textId="77777777" w:rsidR="002C1174" w:rsidRPr="002C1174" w:rsidRDefault="002C1174" w:rsidP="002C117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2C1174">
              <w:rPr>
                <w:rFonts w:ascii="Arial" w:hAnsi="Arial" w:cs="Arial"/>
                <w:sz w:val="20"/>
                <w:szCs w:val="20"/>
                <w:lang w:val="en-NZ"/>
              </w:rPr>
              <w:t>Reasons</w:t>
            </w:r>
          </w:p>
        </w:tc>
        <w:tc>
          <w:tcPr>
            <w:tcW w:w="524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4EFEEF61" w14:textId="77777777" w:rsidR="002C1174" w:rsidRPr="002C1174" w:rsidRDefault="002C1174" w:rsidP="002C117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2C1174">
              <w:rPr>
                <w:rFonts w:ascii="Arial" w:hAnsi="Arial" w:cs="Arial"/>
                <w:sz w:val="20"/>
                <w:szCs w:val="20"/>
                <w:lang w:val="en-NZ"/>
              </w:rPr>
              <w:t xml:space="preserve">Decision Requested </w:t>
            </w:r>
          </w:p>
        </w:tc>
      </w:tr>
      <w:tr w:rsidR="002C1174" w:rsidRPr="002C1174" w14:paraId="770F4EB3"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CA2982"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S94 Guardians of the Bays Incorporated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A725F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S94.019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F36F5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General comments - non-regulatory methods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02EA9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EF87F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3FDD0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4644864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4B1E38"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S113 Wellington Water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D3011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S113.048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CC09A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General comments - non-regulatory methods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9A096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66A84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Increased urban development is required by the NPS- UD. This has implications for water quality which need to be addressed under the NPS-FM. The proposed method is a first step in reconciling the two NPS outcomes for wastewater.</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53788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Insert new Method 57:</w:t>
            </w:r>
            <w:r w:rsidRPr="002C1174">
              <w:rPr>
                <w:rFonts w:ascii="Arial" w:hAnsi="Arial" w:cs="Arial"/>
                <w:b/>
              </w:rPr>
              <w:t>Method 57: Develop and implement a wastewater management strategy, in partnership with mana whenua/tangata whenua and in collaboration with territorial authorities and water infrastructure providers. The strategy shall:</w:t>
            </w:r>
            <w:r w:rsidRPr="002C1174">
              <w:br/>
            </w:r>
            <w:r w:rsidRPr="002C1174">
              <w:rPr>
                <w:rFonts w:ascii="Arial" w:hAnsi="Arial" w:cs="Arial"/>
                <w:b/>
              </w:rPr>
              <w:t>• Recognise the 100 year journey to improve water quality• Set out how to achieve Te Mana o te Wai when managing wastewater• Recognise that the journey may look different in different whaitua or for different mana whenua groups• Be informed by the WIPs and associated documents from mana whenua groups (eg Te Mahere Wai or iwi statements)• Create a framework of priorities and recognise that those priorities will change on the 100 year journey• Result in a planning framework that both implements the NPS- FM and provides appropriate levels of flexibility for this early stage of the 100 year journey</w:t>
            </w:r>
            <w:r w:rsidRPr="002C1174">
              <w:br/>
              <w:t> </w:t>
            </w:r>
          </w:p>
        </w:tc>
      </w:tr>
      <w:tr w:rsidR="002C1174" w:rsidRPr="002C1174" w14:paraId="0864F8AE"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DF1499"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S113 Wellington Water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26192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S113.049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6940C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General comments - non-regulatory methods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E826B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22371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Te Mana o te Wai is reliant on consistent application of the principles listed in the NPS-FM. The provision of water services in Wellington is subject to increasing regulation and additional regulators. As well as a public health and environmental regulator, an economic regulator is expected to be established by 2025. Wellington Water considers it would be beneficial for water services regulators to work together in an integrated manner.</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A8237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Insert new Method 58</w:t>
            </w:r>
            <w:r w:rsidRPr="002C1174">
              <w:rPr>
                <w:rFonts w:ascii="Arial" w:hAnsi="Arial" w:cs="Arial"/>
                <w:b/>
              </w:rPr>
              <w:t xml:space="preserve">Method 58: Engage with Taumata Arowai and the water services economic regulator (when established) to ensure a consistent approach to Te Mana o te Wai, including consideration of limits, measures, targets and relationships, particularly where there are overlaps in </w:t>
            </w:r>
            <w:r w:rsidRPr="002C1174">
              <w:rPr>
                <w:rFonts w:ascii="Arial" w:hAnsi="Arial" w:cs="Arial"/>
                <w:b/>
              </w:rPr>
              <w:lastRenderedPageBreak/>
              <w:t>functions and roles.</w:t>
            </w:r>
            <w:r w:rsidRPr="002C1174">
              <w:br/>
              <w:t> </w:t>
            </w:r>
          </w:p>
        </w:tc>
      </w:tr>
      <w:tr w:rsidR="002C1174" w:rsidRPr="002C1174" w14:paraId="08A0EB5F"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A4CF1B"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lastRenderedPageBreak/>
              <w:t xml:space="preserve"> S113 Wellington Water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A9F28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S113.050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D7EFA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General comments - non-regulatory methods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11017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72872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Objective A represents a significant change from existing resource management practice. Rather than constantly referring to mana whenua for guidance on Te Ao Māori (and potentially creating further resourcing implications for mana whenua), the planning industry needs regular opportunities to upskill. As GW is driving this change in approach, GW should facilitate the upskilling.</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B8ABB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Insert new method 59</w:t>
            </w:r>
            <w:r w:rsidRPr="002C1174">
              <w:rPr>
                <w:rFonts w:ascii="Arial" w:hAnsi="Arial" w:cs="Arial"/>
                <w:b/>
              </w:rPr>
              <w:t>Method 59: GW will run a regular series of workshops/training opportunities about how to deliver integrated management that is guided by Te Ao Māori in Wellington Region.</w:t>
            </w:r>
            <w:r w:rsidRPr="002C1174">
              <w:br/>
              <w:t> </w:t>
            </w:r>
          </w:p>
        </w:tc>
      </w:tr>
      <w:tr w:rsidR="002C1174" w:rsidRPr="002C1174" w14:paraId="51A54C18"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724519"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S137 Greater Wellington Regional Council (GWRC)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D1A2A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S137.057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9F898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General comments - non-regulatory methods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6C619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E83A9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Greater Wellington considers a new non-regulatory method to support Policy CC.11 is required. This will assist with implementation of the policy.</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1B916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Under Chapter 4.5.2 - Non-regulatory methods - information and guidance, insert a new method CC.3A as follows:</w:t>
            </w:r>
            <w:r w:rsidRPr="002C1174">
              <w:rPr>
                <w:rFonts w:ascii="Arial" w:hAnsi="Arial" w:cs="Arial"/>
                <w:b/>
              </w:rPr>
              <w:t>Method CC.3A - Whole of life carbon emissions assessmentsDevelop information to support the development of whole of life carbon emission assessments, in accordance with Policy CC.11.Implementation: Wellington Regional Council</w:t>
            </w:r>
            <w:r w:rsidRPr="002C1174">
              <w:br/>
              <w:t> </w:t>
            </w:r>
          </w:p>
        </w:tc>
      </w:tr>
      <w:tr w:rsidR="002C1174" w:rsidRPr="002C1174" w14:paraId="73D9D73E"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651959"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S139 Ian Gunn</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8A430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S139.001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89DF9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General comments - non-regulatory methods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5315E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7CBA7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A number of objectives/policies/methods (e.g. CC4, CC5 and CC6) require publicity of natural hazards, including flooding, especially those which are changing as a result of climate change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09C51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Require greater publicity of natural hazards.</w:t>
            </w:r>
            <w:r w:rsidRPr="002C1174">
              <w:rPr>
                <w:rFonts w:ascii="Arial" w:hAnsi="Arial" w:cs="Arial"/>
                <w:sz w:val="18"/>
                <w:szCs w:val="18"/>
              </w:rPr>
              <w:br/>
              <w:t> </w:t>
            </w:r>
          </w:p>
        </w:tc>
      </w:tr>
      <w:tr w:rsidR="002C1174" w:rsidRPr="002C1174" w14:paraId="314387B7"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235CF7"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S139 Ian Gunn</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B2118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S139.012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84238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General comments - non-regulatory methods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53A8A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7A6B8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There is an opportunity for council to specifically develop prototypes to advance the nature based approach.</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7D12B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Add a method to supports the investigation of</w:t>
            </w:r>
            <w:r w:rsidRPr="002C1174">
              <w:rPr>
                <w:rFonts w:ascii="Arial" w:hAnsi="Arial" w:cs="Arial"/>
                <w:sz w:val="18"/>
                <w:szCs w:val="18"/>
              </w:rPr>
              <w:br/>
              <w:t>prototypes demonstrating the benefits of nature based solutions. </w:t>
            </w:r>
          </w:p>
        </w:tc>
      </w:tr>
      <w:tr w:rsidR="002C1174" w:rsidRPr="002C1174" w14:paraId="3B451452"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BA48C8"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S158 Kāinga Ora Homes and Communities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86D73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S158.032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C8C89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General comments - non-regulatory methods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C3AAA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76E78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Considers that reference to resource consents and notices of requirement is moot within this method given that the implementation within a regional or district plan would then filter through to resource consents and notices of requirement.</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9C8FC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method as follows:</w:t>
            </w:r>
            <w:r w:rsidRPr="002C1174">
              <w:rPr>
                <w:rFonts w:ascii="Arial" w:hAnsi="Arial" w:cs="Arial"/>
                <w:sz w:val="18"/>
                <w:szCs w:val="18"/>
              </w:rPr>
              <w:br/>
              <w:t xml:space="preserve">Method 4: Consideration - </w:t>
            </w:r>
            <w:r w:rsidRPr="002C1174">
              <w:rPr>
                <w:rFonts w:ascii="Arial" w:hAnsi="Arial" w:cs="Arial"/>
                <w:strike/>
              </w:rPr>
              <w:t>resource consents, notices of requirement and when</w:t>
            </w:r>
            <w:r w:rsidRPr="002C1174">
              <w:t xml:space="preserve"> changing, varying or reviewing plans</w:t>
            </w:r>
            <w:r w:rsidRPr="002C1174">
              <w:br/>
              <w:t xml:space="preserve">Policies 35 to 60, IM.1, IM.2, CC.9, CC.10, CC.11, CC.12, CC.13, CC.14, FW.5, IE.2, UD.2 and UD.3 will be implemented, where relevant, </w:t>
            </w:r>
            <w:r w:rsidRPr="002C1174">
              <w:rPr>
                <w:rFonts w:ascii="Arial" w:hAnsi="Arial" w:cs="Arial"/>
                <w:strike/>
              </w:rPr>
              <w:t xml:space="preserve">when considering a resource consent, notice of requirement, or </w:t>
            </w:r>
            <w:r w:rsidRPr="002C1174">
              <w:t xml:space="preserve">when changing, varying or reviewing a district or regional </w:t>
            </w:r>
            <w:r w:rsidRPr="002C1174">
              <w:lastRenderedPageBreak/>
              <w:t>plan.</w:t>
            </w:r>
            <w:r w:rsidRPr="002C1174">
              <w:br/>
              <w:t>AND</w:t>
            </w:r>
            <w:r w:rsidRPr="002C1174">
              <w:br/>
              <w:t>Undertake any consequential changes as requires to reflect the amendment to the title of this method.</w:t>
            </w:r>
            <w:r w:rsidRPr="002C1174">
              <w:br/>
              <w:t> </w:t>
            </w:r>
          </w:p>
        </w:tc>
      </w:tr>
      <w:tr w:rsidR="002C1174" w:rsidRPr="002C1174" w14:paraId="266E7E04"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2962C2"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lastRenderedPageBreak/>
              <w:t xml:space="preserve"> S166 Masterton District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BE859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S166.062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9D012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General comments - non-regulatory methods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423B2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E3A53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[Note. This submission point refers Method 10]</w:t>
            </w:r>
            <w:r w:rsidRPr="002C1174">
              <w:rPr>
                <w:rFonts w:ascii="Arial" w:hAnsi="Arial" w:cs="Arial"/>
                <w:sz w:val="18"/>
                <w:szCs w:val="18"/>
              </w:rPr>
              <w:br/>
            </w:r>
            <w:r w:rsidRPr="002C1174">
              <w:rPr>
                <w:rFonts w:ascii="Arial" w:hAnsi="Arial" w:cs="Arial"/>
                <w:sz w:val="18"/>
                <w:szCs w:val="18"/>
              </w:rPr>
              <w:br/>
              <w:t>Energy efficiency improvements is included as part of our Climate Action Plan so the information would be useful to the work MDC is doing. We are supportive of this method.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46711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w:t>
            </w:r>
            <w:r w:rsidRPr="002C1174">
              <w:rPr>
                <w:rFonts w:ascii="Arial" w:hAnsi="Arial" w:cs="Arial"/>
                <w:sz w:val="18"/>
                <w:szCs w:val="18"/>
              </w:rPr>
              <w:br/>
              <w:t> </w:t>
            </w:r>
          </w:p>
        </w:tc>
      </w:tr>
      <w:tr w:rsidR="002C1174" w:rsidRPr="002C1174" w14:paraId="1D90C427"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E52B6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S166 Masterton District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BFFBD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S166.063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70088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General comments - non-regulatory methods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0509F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5B8B5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[Note. this submission point refers Method 11]</w:t>
            </w:r>
            <w:r w:rsidRPr="002C1174">
              <w:rPr>
                <w:rFonts w:ascii="Arial" w:hAnsi="Arial" w:cs="Arial"/>
                <w:sz w:val="18"/>
                <w:szCs w:val="18"/>
              </w:rPr>
              <w:br/>
              <w:t>Information about water conservation and efficient use is supported.</w:t>
            </w:r>
            <w:r w:rsidRPr="002C1174">
              <w:rPr>
                <w:rFonts w:ascii="Arial" w:hAnsi="Arial" w:cs="Arial"/>
                <w:sz w:val="18"/>
                <w:szCs w:val="18"/>
              </w:rPr>
              <w:br/>
              <w:t>Water resilience is included as part of our Climate Action Plan so the information would be useful for our staff to disseminate to our communities.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FE51B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w:t>
            </w:r>
            <w:r w:rsidRPr="002C1174">
              <w:rPr>
                <w:rFonts w:ascii="Arial" w:hAnsi="Arial" w:cs="Arial"/>
                <w:sz w:val="18"/>
                <w:szCs w:val="18"/>
              </w:rPr>
              <w:br/>
              <w:t> </w:t>
            </w:r>
          </w:p>
        </w:tc>
      </w:tr>
      <w:tr w:rsidR="002C1174" w:rsidRPr="002C1174" w14:paraId="60394F79"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C1BF45"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S166 Masterton District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D38F4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S166.064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98F29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General comments - non-regulatory methods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9E3E3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C61A0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[Submission point refers Method 12]</w:t>
            </w:r>
            <w:r w:rsidRPr="002C1174">
              <w:rPr>
                <w:rFonts w:ascii="Arial" w:hAnsi="Arial" w:cs="Arial"/>
                <w:sz w:val="18"/>
                <w:szCs w:val="18"/>
              </w:rPr>
              <w:br/>
            </w:r>
            <w:r w:rsidRPr="002C1174">
              <w:rPr>
                <w:rFonts w:ascii="Arial" w:hAnsi="Arial" w:cs="Arial"/>
                <w:sz w:val="18"/>
                <w:szCs w:val="18"/>
              </w:rPr>
              <w:br/>
              <w:t>Increased biodiversity and ecosystem health is part of our Climate Action Plan so the information would be useful for achieving these outcomes.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E23C8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w:t>
            </w:r>
            <w:r w:rsidRPr="002C1174">
              <w:rPr>
                <w:rFonts w:ascii="Arial" w:hAnsi="Arial" w:cs="Arial"/>
                <w:sz w:val="18"/>
                <w:szCs w:val="18"/>
              </w:rPr>
              <w:br/>
              <w:t> </w:t>
            </w:r>
          </w:p>
        </w:tc>
      </w:tr>
      <w:tr w:rsidR="002C1174" w:rsidRPr="002C1174" w14:paraId="6C442687"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AAD0F7"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S170 Te Rūnanga o Toa Rangatira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1F5EC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S170.067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00B78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General comments - non-regulatory methods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8CC53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76209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General comment regarding the methods and the involvement of tangata whenua in the implementation of policies in the Regional Policy Statement: Method 32, 37 and 38.</w:t>
            </w:r>
            <w:r w:rsidRPr="002C1174">
              <w:rPr>
                <w:rFonts w:ascii="Arial" w:hAnsi="Arial" w:cs="Arial"/>
                <w:sz w:val="18"/>
                <w:szCs w:val="18"/>
              </w:rPr>
              <w:br/>
              <w:t>The methods (some more than the others) outlined under the Subject 'Resource Management with Tangata Whenua' should be used and applied to other topics in the RPS. The methods, Method 32, Method 37, and Method 38 are such like and cannot see these spelled out in important topics 'Climate Change', 'Regional Form, design and function', 'Natural Hazards', 'Soils and Minerals'. Suggest adding these methods into these topics.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CD7D1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Methods set out under 'Resource Management with Tangata Whenua' should be used and applied to other topics in the RPS. e.g. 'Climate Change', 'Regional Form, design and function', 'Natural Hazards', 'Soils and Minerals'. Suggest adding these methods into these topics.</w:t>
            </w:r>
            <w:r w:rsidRPr="002C1174">
              <w:rPr>
                <w:rFonts w:ascii="Arial" w:hAnsi="Arial" w:cs="Arial"/>
                <w:sz w:val="18"/>
                <w:szCs w:val="18"/>
              </w:rPr>
              <w:br/>
              <w:t> </w:t>
            </w:r>
          </w:p>
        </w:tc>
      </w:tr>
      <w:tr w:rsidR="002C1174" w:rsidRPr="002C1174" w14:paraId="798B78A4"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870713"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S34 Te Kaunihera o Te Awa Kairangi ki Uta, Upper </w:t>
            </w:r>
            <w:r w:rsidRPr="002C1174">
              <w:rPr>
                <w:rFonts w:ascii="Arial" w:hAnsi="Arial" w:cs="Arial"/>
                <w:sz w:val="18"/>
                <w:szCs w:val="18"/>
              </w:rPr>
              <w:lastRenderedPageBreak/>
              <w:t xml:space="preserve">Hutt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272B7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S34.020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0B6ED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CC.1: Climate change education and </w:t>
            </w:r>
            <w:r w:rsidRPr="002C1174">
              <w:rPr>
                <w:rFonts w:ascii="Arial" w:hAnsi="Arial" w:cs="Arial"/>
                <w:sz w:val="18"/>
                <w:szCs w:val="18"/>
              </w:rPr>
              <w:lastRenderedPageBreak/>
              <w:t>behaviour change programme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A7E2C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B3E0C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principle and that this is a regional function only.</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C429F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method as notified.</w:t>
            </w:r>
            <w:r w:rsidRPr="002C1174">
              <w:rPr>
                <w:rFonts w:ascii="Arial" w:hAnsi="Arial" w:cs="Arial"/>
                <w:sz w:val="18"/>
                <w:szCs w:val="18"/>
              </w:rPr>
              <w:br/>
              <w:t> </w:t>
            </w:r>
          </w:p>
        </w:tc>
      </w:tr>
      <w:tr w:rsidR="002C1174" w:rsidRPr="002C1174" w14:paraId="5A05F446"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A03272"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S102 Te Tumu Paeroa | Office of the Māori Trustee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BC3DD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S102.030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E9AE9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CC.1: Climate change education and behaviour change programme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DB59E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15C41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Generally supports the methods to implement for the 'Climate Change' chapter.</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10B53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Retain as notified. </w:t>
            </w:r>
            <w:r w:rsidRPr="002C1174">
              <w:rPr>
                <w:rFonts w:ascii="Arial" w:hAnsi="Arial" w:cs="Arial"/>
                <w:sz w:val="18"/>
                <w:szCs w:val="18"/>
              </w:rPr>
              <w:br/>
              <w:t> </w:t>
            </w:r>
          </w:p>
        </w:tc>
      </w:tr>
      <w:tr w:rsidR="002C1174" w:rsidRPr="002C1174" w14:paraId="18C97DD8"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78F8B9"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S165 Royal Forest and Bird Protection Society of New Zealand Inc. (Forest &amp; Bird)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EA9C2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S165.098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F59A7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CC.1: Climate change education and behaviour change programme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345D1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AE31CB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D21DA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w:t>
            </w:r>
            <w:r w:rsidRPr="002C1174">
              <w:rPr>
                <w:rFonts w:ascii="Arial" w:hAnsi="Arial" w:cs="Arial"/>
                <w:sz w:val="18"/>
                <w:szCs w:val="18"/>
              </w:rPr>
              <w:br/>
              <w:t> </w:t>
            </w:r>
          </w:p>
        </w:tc>
      </w:tr>
      <w:tr w:rsidR="002C1174" w:rsidRPr="002C1174" w14:paraId="118BA844"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ED9506"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S166 Masterton District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7ABA9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S166.071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91D0A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CC.1: Climate change education and behaviour change programme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FF727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D7DFA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Increasing public education around climate change issues and solutions is one of the main actions of our newly established Climate Action Plan so we are supportive of this method.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AB027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77AD97DE"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C30249"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S131 Ātiawa ki Whakarongotai 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3B6C3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S131.0118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95D01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CC.1: Climate change education and behaviour </w:t>
            </w:r>
            <w:r w:rsidRPr="002C1174">
              <w:rPr>
                <w:rFonts w:ascii="Arial" w:hAnsi="Arial" w:cs="Arial"/>
                <w:sz w:val="18"/>
                <w:szCs w:val="18"/>
              </w:rPr>
              <w:lastRenderedPageBreak/>
              <w:t>change programme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5D7CF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90E64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Ātiawa support Method CC.1, in particular the inclusion of te ao Māori and</w:t>
            </w:r>
            <w:r w:rsidRPr="002C1174">
              <w:rPr>
                <w:rFonts w:ascii="Arial" w:hAnsi="Arial" w:cs="Arial"/>
                <w:sz w:val="18"/>
                <w:szCs w:val="18"/>
              </w:rPr>
              <w:br/>
              <w:t>mātauranga Māori. Ātiawa seek that mana whenua actively partner with the</w:t>
            </w:r>
            <w:r w:rsidRPr="002C1174">
              <w:rPr>
                <w:rFonts w:ascii="Arial" w:hAnsi="Arial" w:cs="Arial"/>
                <w:sz w:val="18"/>
                <w:szCs w:val="18"/>
              </w:rPr>
              <w:br/>
              <w:t>Regional Council in the development and implementation phase of any</w:t>
            </w:r>
            <w:r w:rsidRPr="002C1174">
              <w:rPr>
                <w:rFonts w:ascii="Arial" w:hAnsi="Arial" w:cs="Arial"/>
                <w:sz w:val="18"/>
                <w:szCs w:val="18"/>
              </w:rPr>
              <w:br/>
              <w:t xml:space="preserve">programme that uses Ātiawa values and </w:t>
            </w:r>
            <w:r w:rsidRPr="002C1174">
              <w:rPr>
                <w:rFonts w:ascii="Arial" w:hAnsi="Arial" w:cs="Arial"/>
                <w:sz w:val="18"/>
                <w:szCs w:val="18"/>
              </w:rPr>
              <w:lastRenderedPageBreak/>
              <w:t>mātauranga. In addition, this</w:t>
            </w:r>
            <w:r w:rsidRPr="002C1174">
              <w:rPr>
                <w:rFonts w:ascii="Arial" w:hAnsi="Arial" w:cs="Arial"/>
                <w:sz w:val="18"/>
                <w:szCs w:val="18"/>
              </w:rPr>
              <w:br/>
              <w:t>partnership and use of te ao Māori and mātauranga Māori must be enabled</w:t>
            </w:r>
            <w:r w:rsidRPr="002C1174">
              <w:rPr>
                <w:rFonts w:ascii="Arial" w:hAnsi="Arial" w:cs="Arial"/>
                <w:sz w:val="18"/>
                <w:szCs w:val="18"/>
              </w:rPr>
              <w:br/>
              <w:t>through funding and resourcing. Ātiawa note that any use of mātauranga</w:t>
            </w:r>
            <w:r w:rsidRPr="002C1174">
              <w:rPr>
                <w:rFonts w:ascii="Arial" w:hAnsi="Arial" w:cs="Arial"/>
                <w:sz w:val="18"/>
                <w:szCs w:val="18"/>
              </w:rPr>
              <w:br/>
              <w:t>Māori shall be in accordance with tikanga and kawa developed by the</w:t>
            </w:r>
            <w:r w:rsidRPr="002C1174">
              <w:rPr>
                <w:rFonts w:ascii="Arial" w:hAnsi="Arial" w:cs="Arial"/>
                <w:sz w:val="18"/>
                <w:szCs w:val="18"/>
              </w:rPr>
              <w:br/>
              <w:t xml:space="preserve">relevant mana whenua.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E00F0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 xml:space="preserve">Support and enable climate education and behaviour changeprogrammes, that include Te Ao Māori and MātaurangaMāori perspectives, to support a fair transition to lowemission and climate resilient region. </w:t>
            </w:r>
            <w:r w:rsidRPr="002C1174">
              <w:rPr>
                <w:rFonts w:ascii="Arial" w:hAnsi="Arial" w:cs="Arial"/>
                <w:b/>
              </w:rPr>
              <w:t xml:space="preserve">The Regional Council will work in partnership with manawhenua to develop and implement climate </w:t>
            </w:r>
            <w:r w:rsidRPr="002C1174">
              <w:rPr>
                <w:rFonts w:ascii="Arial" w:hAnsi="Arial" w:cs="Arial"/>
                <w:b/>
              </w:rPr>
              <w:lastRenderedPageBreak/>
              <w:t>changeeducation and behaviour change programmes that include teao Māori and mātauranga Māori. Mana whenua are enabledto partner with the Regional Council through adequatefunding and resourcing.</w:t>
            </w:r>
            <w:r w:rsidRPr="002C1174">
              <w:br/>
              <w:t> </w:t>
            </w:r>
          </w:p>
        </w:tc>
      </w:tr>
      <w:tr w:rsidR="002C1174" w:rsidRPr="002C1174" w14:paraId="7DE1B7E8"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A82A6A"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lastRenderedPageBreak/>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700DA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S167.0142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3DA4B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CC.1: Climate change education and behaviour change programme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E463A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CF1A6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Taranaki Whānui support the inclusion of this method. </w:t>
            </w:r>
            <w:r w:rsidRPr="002C1174">
              <w:rPr>
                <w:rFonts w:ascii="Arial" w:hAnsi="Arial" w:cs="Arial"/>
                <w:sz w:val="18"/>
                <w:szCs w:val="18"/>
              </w:rPr>
              <w:br/>
            </w:r>
            <w:r w:rsidRPr="002C1174">
              <w:rPr>
                <w:rFonts w:ascii="Arial" w:hAnsi="Arial" w:cs="Arial"/>
                <w:sz w:val="18"/>
                <w:szCs w:val="18"/>
              </w:rPr>
              <w:br/>
              <w:t>Taranaki Whānui  would like to see clear statements on the resourcing/funding and capability building of mana whenua partners included in the description.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342E5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21F08219"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59415B"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S168 Rangitāne O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2D267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S168.0149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F10F2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CC.1: Climate change education and behaviour change programme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DF537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91BF3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Rangitāne o Wairarapa support the method, but consider that the wording of this method should be stronger, to ensure it is actually achieved.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6189C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Amend the method so that the programmes referred to are 'implemented', rather than 'enabled'. </w:t>
            </w:r>
            <w:r w:rsidRPr="002C1174">
              <w:rPr>
                <w:rFonts w:ascii="Arial" w:hAnsi="Arial" w:cs="Arial"/>
                <w:sz w:val="18"/>
                <w:szCs w:val="18"/>
              </w:rPr>
              <w:br/>
              <w:t> </w:t>
            </w:r>
          </w:p>
        </w:tc>
      </w:tr>
      <w:tr w:rsidR="002C1174" w:rsidRPr="002C1174" w14:paraId="094B0973"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BBC00B"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S102 Te Tumu Paeroa | Office of the Māori Trustee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C31A0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S102.031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B4746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CC.2: Develop carbon emissions offsetting guidance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E1AD1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B93A8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Generally supports the methods to implement for the 'Climate Change' chapter.</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06D5F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Retain as notified. </w:t>
            </w:r>
            <w:r w:rsidRPr="002C1174">
              <w:rPr>
                <w:rFonts w:ascii="Arial" w:hAnsi="Arial" w:cs="Arial"/>
                <w:sz w:val="18"/>
                <w:szCs w:val="18"/>
              </w:rPr>
              <w:br/>
              <w:t> </w:t>
            </w:r>
          </w:p>
        </w:tc>
      </w:tr>
      <w:tr w:rsidR="002C1174" w:rsidRPr="002C1174" w14:paraId="3857951A"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B63468"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S129 Waka Kotahi NZ Transport Agency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05330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S129.033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FCCD8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CC.2: Develop carbon emissions offsetting guidance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64971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0452C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Generally supports the intent of this policy but awaits direction from Central Government before being able to confirm full support.</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E8497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Seeks alignment with the direction from Central Government.</w:t>
            </w:r>
            <w:r w:rsidRPr="002C1174">
              <w:rPr>
                <w:rFonts w:ascii="Arial" w:hAnsi="Arial" w:cs="Arial"/>
                <w:sz w:val="18"/>
                <w:szCs w:val="18"/>
              </w:rPr>
              <w:br/>
              <w:t> </w:t>
            </w:r>
          </w:p>
        </w:tc>
      </w:tr>
      <w:tr w:rsidR="002C1174" w:rsidRPr="002C1174" w14:paraId="68F98E7A"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FFE0B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lastRenderedPageBreak/>
              <w:t xml:space="preserve"> S137 Greater Wellington Regional Council (GWRC)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5D616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S137.012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DFB56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CC.2: Develop carbon emissions offsetting guidance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3E46F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3668A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This method is no longer necessary. It was developed to implement an earlier iteration of Policy CC.8, which took a more complex approach to dealing with offsetting.</w:t>
            </w:r>
            <w:r w:rsidRPr="002C1174">
              <w:rPr>
                <w:rFonts w:ascii="Arial" w:hAnsi="Arial" w:cs="Arial"/>
                <w:sz w:val="18"/>
                <w:szCs w:val="18"/>
              </w:rPr>
              <w:br/>
              <w:t>Policy CC.8 (as notified) does not require a method requiring offset guidelines to be developed as it prioritises reducing emissions over offsetting.</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5A65A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Remove Method CC.2 from Proposed RPS Change 1.</w:t>
            </w:r>
            <w:r w:rsidRPr="002C1174">
              <w:rPr>
                <w:rFonts w:ascii="Arial" w:hAnsi="Arial" w:cs="Arial"/>
                <w:sz w:val="18"/>
                <w:szCs w:val="18"/>
              </w:rPr>
              <w:br/>
              <w:t> </w:t>
            </w:r>
          </w:p>
        </w:tc>
      </w:tr>
      <w:tr w:rsidR="002C1174" w:rsidRPr="002C1174" w14:paraId="4FCE59A8"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DBD8FA"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S163 Wairarapa Federated Farmers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1FD5E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S163.090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9EA2C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CC.2: Develop carbon emissions offsetting guidance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D807F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B717E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Defer to the 2024 RPS review.</w:t>
            </w:r>
            <w:r w:rsidRPr="002C1174">
              <w:rPr>
                <w:rFonts w:ascii="Arial" w:hAnsi="Arial" w:cs="Arial"/>
                <w:sz w:val="18"/>
                <w:szCs w:val="18"/>
              </w:rPr>
              <w:br/>
            </w:r>
            <w:r w:rsidRPr="002C1174">
              <w:rPr>
                <w:rFonts w:ascii="Arial" w:hAnsi="Arial" w:cs="Arial"/>
                <w:sz w:val="18"/>
                <w:szCs w:val="18"/>
              </w:rPr>
              <w:br/>
              <w:t>We anticipate that national guidance will be developed in this area.</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1CCC1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That Method CC.2 be deleted</w:t>
            </w:r>
            <w:r w:rsidRPr="002C1174">
              <w:rPr>
                <w:rFonts w:ascii="Arial" w:hAnsi="Arial" w:cs="Arial"/>
                <w:sz w:val="18"/>
                <w:szCs w:val="18"/>
              </w:rPr>
              <w:br/>
              <w:t> </w:t>
            </w:r>
          </w:p>
        </w:tc>
      </w:tr>
      <w:tr w:rsidR="002C1174" w:rsidRPr="002C1174" w14:paraId="37205AC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5270E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S165 Royal Forest and Bird Protection Society of New Zealand Inc. (Forest &amp; Bird)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C3075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S165.099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746F7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CC.2: Develop carbon emissions offsetting guidance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E4372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251C8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the development of regional guidelines for carbon offsetting. This method</w:t>
            </w:r>
            <w:r w:rsidRPr="002C1174">
              <w:rPr>
                <w:rFonts w:ascii="Arial" w:hAnsi="Arial" w:cs="Arial"/>
                <w:sz w:val="18"/>
                <w:szCs w:val="18"/>
              </w:rPr>
              <w:br/>
              <w:t>should specify that the guidelines must include a requirement that offsets must be achieved by the planting of indigenous vegetation.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C336F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method as follows:</w:t>
            </w:r>
            <w:r w:rsidRPr="002C1174">
              <w:rPr>
                <w:rFonts w:ascii="Arial" w:hAnsi="Arial" w:cs="Arial"/>
                <w:sz w:val="18"/>
                <w:szCs w:val="18"/>
              </w:rPr>
              <w:br/>
              <w:t xml:space="preserve">Develop offset guidelines to assist with achieving the regional target for greenhouse emissions where reduction cannot be achieved at the source, </w:t>
            </w:r>
            <w:r w:rsidRPr="002C1174">
              <w:rPr>
                <w:rFonts w:ascii="Arial" w:hAnsi="Arial" w:cs="Arial"/>
                <w:b/>
              </w:rPr>
              <w:t>including a requirement that offsets must be achieved by the planting of indigenous vegetation over plantation forestry.</w:t>
            </w:r>
            <w:r w:rsidRPr="002C1174">
              <w:br/>
              <w:t> </w:t>
            </w:r>
          </w:p>
        </w:tc>
      </w:tr>
      <w:tr w:rsidR="002C1174" w:rsidRPr="002C1174" w14:paraId="4A8A85CC"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465A5A"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S166 Masterton District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05306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S166.072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BC63E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CC.2: Develop carbon emissions offsetting guidance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51AFF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D7A9A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Regional guidance on emissions offsetting opportunities and limits would be useful so we are supportive of this method.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939A1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4BBCAF4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3BB41B"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S131 Ātiawa ki Whakarongotai 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79573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S131.0119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DEF07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CC.2: Develop carbon emissions offsetting guidance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BCC8C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6F13D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Ātiawa acknowledge that carbon offsetting will be required in certain circumstances, Ātiawa prefer carbon emissions reductions at source are prioritised.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591D0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Ātiawa prefer carbon emissions reductions at source are prioritised. </w:t>
            </w:r>
            <w:r w:rsidRPr="002C1174">
              <w:rPr>
                <w:rFonts w:ascii="Arial" w:hAnsi="Arial" w:cs="Arial"/>
                <w:sz w:val="18"/>
                <w:szCs w:val="18"/>
              </w:rPr>
              <w:br/>
              <w:t> </w:t>
            </w:r>
          </w:p>
        </w:tc>
      </w:tr>
      <w:tr w:rsidR="002C1174" w:rsidRPr="002C1174" w14:paraId="0FCCB10F"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9C0C2F"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8C2A1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S167.0143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93C25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CC.2: Develop </w:t>
            </w:r>
            <w:r w:rsidRPr="002C1174">
              <w:rPr>
                <w:rFonts w:ascii="Arial" w:hAnsi="Arial" w:cs="Arial"/>
                <w:sz w:val="18"/>
                <w:szCs w:val="18"/>
              </w:rPr>
              <w:lastRenderedPageBreak/>
              <w:t>carbon emissions offsetting guidance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92DC3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162F2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Taranaki Whānui support the inclusion of this method. \</w:t>
            </w:r>
            <w:r w:rsidRPr="002C1174">
              <w:rPr>
                <w:rFonts w:ascii="Arial" w:hAnsi="Arial" w:cs="Arial"/>
                <w:sz w:val="18"/>
                <w:szCs w:val="18"/>
              </w:rPr>
              <w:br/>
            </w:r>
            <w:r w:rsidRPr="002C1174">
              <w:rPr>
                <w:rFonts w:ascii="Arial" w:hAnsi="Arial" w:cs="Arial"/>
                <w:sz w:val="18"/>
                <w:szCs w:val="18"/>
              </w:rPr>
              <w:br/>
            </w:r>
            <w:r w:rsidRPr="002C1174">
              <w:rPr>
                <w:rFonts w:ascii="Arial" w:hAnsi="Arial" w:cs="Arial"/>
                <w:sz w:val="18"/>
                <w:szCs w:val="18"/>
              </w:rPr>
              <w:lastRenderedPageBreak/>
              <w:t>Taranaki Whānui would like to see these guidelines developed in partnership with mana whenua.</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1C8FF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Retain as notified.</w:t>
            </w:r>
            <w:r w:rsidRPr="002C1174">
              <w:rPr>
                <w:rFonts w:ascii="Arial" w:hAnsi="Arial" w:cs="Arial"/>
                <w:sz w:val="18"/>
                <w:szCs w:val="18"/>
              </w:rPr>
              <w:br/>
              <w:t> </w:t>
            </w:r>
          </w:p>
        </w:tc>
      </w:tr>
      <w:tr w:rsidR="002C1174" w:rsidRPr="002C1174" w14:paraId="7694DC4B"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B13F40"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S168 Rangitāne O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D459E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S168.0150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3A47D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CC.2: Develop carbon emissions offsetting guidance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E3D54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79150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Rangitāne o Wairarapa are strongly opposed to the use of carbon emissions offsetting to achieve GHG reduction targets, unless it can be clearly demonstrated that all other feasible measures have been taken to reduce GHG emissions. Notwithstanding this, Rangitāne o Wairarapa support Method CC.2 to develop carbon emissions offsetting guidance (for situations where no further emission reduction options remain), but request that a timeframe is attached to this method.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277A8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 Insert a timeframe to this method which is consistent with the other climate change methods in the proposed plan change. The timeframe should be no later than 2024.</w:t>
            </w:r>
            <w:r w:rsidRPr="002C1174">
              <w:rPr>
                <w:rFonts w:ascii="Arial" w:hAnsi="Arial" w:cs="Arial"/>
                <w:sz w:val="18"/>
                <w:szCs w:val="18"/>
              </w:rPr>
              <w:br/>
              <w:t> </w:t>
            </w:r>
          </w:p>
        </w:tc>
      </w:tr>
      <w:tr w:rsidR="002C1174" w:rsidRPr="002C1174" w14:paraId="62590AEB"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D4131F"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S77 James Burgess</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EE591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S77.002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2906D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CC.3: Travel demand management plans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F7BDB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36195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Supports Method CC.3 that introduces travel demand management plans. The thresholds for their use should be as low as possible so that they are used wherever they can have an impact.</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7785E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2E5D9EC9"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04BA1B"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S129 Waka Kotahi NZ Transport Agency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64646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S129.012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D2BDB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CC.3: Travel demand management plans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C5916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6776B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Supports a coordinated approach to travel demand management and Vehicle Kilometres Travelled (VKT) reduction but notes that there is a lack of clarity about how this will be implemented.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42AFC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Seeks clarification of how this will beimplemented.</w:t>
            </w:r>
            <w:r w:rsidRPr="002C1174">
              <w:rPr>
                <w:rFonts w:ascii="Arial" w:hAnsi="Arial" w:cs="Arial"/>
                <w:sz w:val="18"/>
                <w:szCs w:val="18"/>
              </w:rPr>
              <w:br/>
              <w:t> </w:t>
            </w:r>
          </w:p>
        </w:tc>
      </w:tr>
      <w:tr w:rsidR="002C1174" w:rsidRPr="002C1174" w14:paraId="2ED4E645"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A161C8"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S140 Wellington City Council (WCC)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310A8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S140.095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3E13C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CC.3: Travel demand management plans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8967E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63BBA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Prior to the implementation of the Travel Demand Management Plan, guidance in collaboration with the City and District Councils should be provided to City and District</w:t>
            </w:r>
            <w:r w:rsidRPr="002C1174">
              <w:rPr>
                <w:rFonts w:ascii="Arial" w:hAnsi="Arial" w:cs="Arial"/>
                <w:sz w:val="18"/>
                <w:szCs w:val="18"/>
              </w:rPr>
              <w:br/>
              <w:t>Councils in order to provide greater clarity of intent and ensure consistency across the region.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2281A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trike/>
              </w:rPr>
              <w:t>Where requested</w:t>
            </w:r>
            <w:r w:rsidRPr="002C1174">
              <w:t xml:space="preserve">, Tthe Wellington Regional Council will develop in partnership with TAs </w:t>
            </w:r>
            <w:r w:rsidRPr="002C1174">
              <w:rPr>
                <w:rFonts w:ascii="Arial" w:hAnsi="Arial" w:cs="Arial"/>
                <w:strike/>
              </w:rPr>
              <w:t>assist city and district councils with determining land use thresholds for triggering a Travel Demand Management Plan requirement, as well as</w:t>
            </w:r>
            <w:r w:rsidRPr="002C1174">
              <w:t xml:space="preserve"> guidelines for a Travel Demand Management Plan that city and district councils can provide to developers to assist them with mitigating the travel movements and associated greenhouse gas emissions arising from new subdivision, use and development.</w:t>
            </w:r>
            <w:r w:rsidRPr="002C1174">
              <w:br/>
              <w:t> </w:t>
            </w:r>
          </w:p>
        </w:tc>
      </w:tr>
      <w:tr w:rsidR="002C1174" w:rsidRPr="002C1174" w14:paraId="47AC8FDA"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92AF8C"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S141 Generation </w:t>
            </w:r>
            <w:r w:rsidRPr="002C1174">
              <w:rPr>
                <w:rFonts w:ascii="Arial" w:hAnsi="Arial" w:cs="Arial"/>
                <w:sz w:val="18"/>
                <w:szCs w:val="18"/>
              </w:rPr>
              <w:lastRenderedPageBreak/>
              <w:t xml:space="preserve">Zero Wellington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65567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S141.006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250B7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CC.3: </w:t>
            </w:r>
            <w:r w:rsidRPr="002C1174">
              <w:rPr>
                <w:rFonts w:ascii="Arial" w:hAnsi="Arial" w:cs="Arial"/>
                <w:sz w:val="18"/>
                <w:szCs w:val="18"/>
              </w:rPr>
              <w:lastRenderedPageBreak/>
              <w:t>Travel demand management plans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357DF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2E4D3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Recognise that greater density is not a silver bullet, and employing greater density doesn't preclude the </w:t>
            </w:r>
            <w:r w:rsidRPr="002C1174">
              <w:rPr>
                <w:rFonts w:ascii="Arial" w:hAnsi="Arial" w:cs="Arial"/>
                <w:sz w:val="18"/>
                <w:szCs w:val="18"/>
              </w:rPr>
              <w:lastRenderedPageBreak/>
              <w:t>creation of new greenfield developments. Supports the introduction of the requirement for these developments to present a Travel Demand Management (TDM) plan and believe this is a good and crucial step to ensuring that any of these new developments are founded around principles of sustainable mobility. These plans will help to ensure that future generations are not locked into the car-centric design philosophies that are currently commonplace.</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55F53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Retain as notified.</w:t>
            </w:r>
            <w:r w:rsidRPr="002C1174">
              <w:rPr>
                <w:rFonts w:ascii="Arial" w:hAnsi="Arial" w:cs="Arial"/>
                <w:sz w:val="18"/>
                <w:szCs w:val="18"/>
              </w:rPr>
              <w:br/>
              <w:t> </w:t>
            </w:r>
          </w:p>
        </w:tc>
      </w:tr>
      <w:tr w:rsidR="002C1174" w:rsidRPr="002C1174" w14:paraId="57660E2A"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176E5E"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S158 Kāinga Ora Homes and Communities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F1F3A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S158.033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5C667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CC.3: Travel demand management plans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D2FA6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DD3D3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Consider the method unnecessary to state within the context of the RPS.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81AA1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Delete the method in its entirety.</w:t>
            </w:r>
            <w:r w:rsidRPr="002C1174">
              <w:rPr>
                <w:rFonts w:ascii="Arial" w:hAnsi="Arial" w:cs="Arial"/>
                <w:sz w:val="18"/>
                <w:szCs w:val="18"/>
              </w:rPr>
              <w:br/>
              <w:t> </w:t>
            </w:r>
          </w:p>
        </w:tc>
      </w:tr>
      <w:tr w:rsidR="002C1174" w:rsidRPr="002C1174" w14:paraId="6F2EE19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3A3FBF"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S166 Masterton District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AC37B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S166.073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F3022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CC.3: Travel demand management plans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A5B99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CCBE6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Supportive in principle but we would like to know more about how these plans will work in provincial towns/rural areas.</w:t>
            </w:r>
            <w:r w:rsidRPr="002C1174">
              <w:rPr>
                <w:rFonts w:ascii="Arial" w:hAnsi="Arial" w:cs="Arial"/>
                <w:sz w:val="18"/>
                <w:szCs w:val="18"/>
              </w:rPr>
              <w:br/>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B231D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 However:MDC requests involvement in this work.</w:t>
            </w:r>
            <w:r w:rsidRPr="002C1174">
              <w:rPr>
                <w:rFonts w:ascii="Arial" w:hAnsi="Arial" w:cs="Arial"/>
                <w:sz w:val="18"/>
                <w:szCs w:val="18"/>
              </w:rPr>
              <w:br/>
              <w:t> </w:t>
            </w:r>
          </w:p>
        </w:tc>
      </w:tr>
      <w:tr w:rsidR="002C1174" w:rsidRPr="002C1174" w14:paraId="2578428F"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90570E"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S165 Royal Forest and Bird Protection Society of New Zealand Inc. (Forest &amp; Bird)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68BD2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S165.0100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83F2D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CC.3: Travel demand management plans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08DAD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C0E3D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As submitted above in respect of policy CC.2, travel demand management plans should not be subject to a threshold.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F1989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method as follows:</w:t>
            </w:r>
            <w:r w:rsidRPr="002C1174">
              <w:rPr>
                <w:rFonts w:ascii="Arial" w:hAnsi="Arial" w:cs="Arial"/>
                <w:sz w:val="18"/>
                <w:szCs w:val="18"/>
              </w:rPr>
              <w:br/>
              <w:t xml:space="preserve">Where requested, the Wellington Regional Council will assist city and district councils with determining </w:t>
            </w:r>
            <w:r w:rsidRPr="002C1174">
              <w:rPr>
                <w:rFonts w:ascii="Arial" w:hAnsi="Arial" w:cs="Arial"/>
                <w:strike/>
              </w:rPr>
              <w:t>land use thresholds for triggering a Travel Demand Management Plan requirement, as well as</w:t>
            </w:r>
            <w:r w:rsidRPr="002C1174">
              <w:t xml:space="preserve"> guidelines for a Travel Demand Management Plan that city and district councils can provide to developers to assist them with mitigating the travel movements and associated greenhouse gas emissions arising from new subdivision, use and development</w:t>
            </w:r>
            <w:r w:rsidRPr="002C1174">
              <w:br/>
              <w:t> </w:t>
            </w:r>
          </w:p>
        </w:tc>
      </w:tr>
      <w:tr w:rsidR="002C1174" w:rsidRPr="002C1174" w14:paraId="5B3AFDF3"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9E3009"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A572B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S167.0144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58E83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CC.3: Travel demand management plans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D2242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C0FA2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Taranaki Whānui support the inclusion of this method.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488C4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7DEE9B47"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2D31EA"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lastRenderedPageBreak/>
              <w:t xml:space="preserve"> S168 Rangitāne O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E0A14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S168.0116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0ADA1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CC.3: Travel demand management plans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5DA4E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8D32F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Rangitāne o Wairarapa support the requirement to provide travel demand management plans to minimise reliance on private vehicles and maximise use of public transport and active modes for all new subdivision, use and development over a specified development threshold. Trigger threshold will need to be carefully considered to ensure the effectiveness of the policy in reducing GHG emissions and guidelines comprehensive to ensure a wide range of options are considered in travel demand management plans to maximise up-take zero and low carbon transport modes.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E965A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6D1E3BFA"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C7E642"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S102 Te Tumu Paeroa | Office of the Māori Trustee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D9485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S102.062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33955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IE.1: Partnering with mana whenua / tangata whenua to give local effect to Te Rito o te Harakeke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F5985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E29BD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Considers Method IE.1 be changed to "regulatory" to guarantee partnership with mana whenua/tangata whenua is established to give effect to Te Rito o te Harakeke by the Regional Council.</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82986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Method IE.1 to a 'regulatory' method.</w:t>
            </w:r>
            <w:r w:rsidRPr="002C1174">
              <w:rPr>
                <w:rFonts w:ascii="Arial" w:hAnsi="Arial" w:cs="Arial"/>
                <w:sz w:val="18"/>
                <w:szCs w:val="18"/>
              </w:rPr>
              <w:br/>
              <w:t> </w:t>
            </w:r>
          </w:p>
        </w:tc>
      </w:tr>
      <w:tr w:rsidR="002C1174" w:rsidRPr="002C1174" w14:paraId="5700FC94"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EFD05E"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S147 Wellington Fish and Game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198B6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S147.089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86C21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IE.1: Partnering with mana whenua / tangata whenua to give local effect to Te Rito o te Harakeke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D14B4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41583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the intention to ensure that mana whenua/tangata whenua values are properly recognised and provided for and their role as kaitiaki is supported.</w:t>
            </w:r>
            <w:r w:rsidRPr="002C1174">
              <w:rPr>
                <w:rFonts w:ascii="Arial" w:hAnsi="Arial" w:cs="Arial"/>
                <w:sz w:val="18"/>
                <w:szCs w:val="18"/>
              </w:rPr>
              <w:br/>
              <w:t>At the same time, however, in order to give full effect to the NPS-FM, those values must be considered alongside other recognised values and achieved in partnership with statutory managers of freshwater species and their habitats.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E291D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w:t>
            </w:r>
            <w:r w:rsidRPr="002C1174">
              <w:rPr>
                <w:rFonts w:ascii="Arial" w:hAnsi="Arial" w:cs="Arial"/>
                <w:sz w:val="18"/>
                <w:szCs w:val="18"/>
              </w:rPr>
              <w:br/>
              <w:t xml:space="preserve">Partner with mana whenua / tangata whenua </w:t>
            </w:r>
            <w:r w:rsidRPr="002C1174">
              <w:rPr>
                <w:rFonts w:ascii="Arial" w:hAnsi="Arial" w:cs="Arial"/>
                <w:b/>
              </w:rPr>
              <w:t>and stakeholders, and engage with landowners and community,</w:t>
            </w:r>
            <w:r w:rsidRPr="002C1174">
              <w:t xml:space="preserve"> to identify the local approach to give effect to Te Rito o te Harakeke and develop guidance on how to implement this.</w:t>
            </w:r>
            <w:r w:rsidRPr="002C1174">
              <w:br/>
            </w:r>
            <w:r w:rsidRPr="002C1174">
              <w:br/>
              <w:t> </w:t>
            </w:r>
          </w:p>
        </w:tc>
      </w:tr>
      <w:tr w:rsidR="002C1174" w:rsidRPr="002C1174" w14:paraId="2616175E"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E6AB0E"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S163 Wairarapa Federated Farmers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3D2A8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S163.091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7D7FB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IE.1: Partnering with mana whenua / tangata whenua to give local </w:t>
            </w:r>
            <w:r w:rsidRPr="002C1174">
              <w:rPr>
                <w:rFonts w:ascii="Arial" w:hAnsi="Arial" w:cs="Arial"/>
                <w:sz w:val="18"/>
                <w:szCs w:val="18"/>
              </w:rPr>
              <w:lastRenderedPageBreak/>
              <w:t>effect to Te Rito o te Harakeke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9A3D3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2B52B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Defer to the 2024 RPS review</w:t>
            </w:r>
            <w:r w:rsidRPr="002C1174">
              <w:rPr>
                <w:rFonts w:ascii="Arial" w:hAnsi="Arial" w:cs="Arial"/>
                <w:sz w:val="18"/>
                <w:szCs w:val="18"/>
              </w:rPr>
              <w:br/>
            </w:r>
            <w:r w:rsidRPr="002C1174">
              <w:rPr>
                <w:rFonts w:ascii="Arial" w:hAnsi="Arial" w:cs="Arial"/>
                <w:sz w:val="18"/>
                <w:szCs w:val="18"/>
              </w:rPr>
              <w:br/>
              <w:t>We anticipate that national guidance will be developed in this area.</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118B3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That Method IE.1 be deleted</w:t>
            </w:r>
            <w:r w:rsidRPr="002C1174">
              <w:rPr>
                <w:rFonts w:ascii="Arial" w:hAnsi="Arial" w:cs="Arial"/>
                <w:sz w:val="18"/>
                <w:szCs w:val="18"/>
              </w:rPr>
              <w:br/>
            </w:r>
            <w:r w:rsidRPr="002C1174">
              <w:rPr>
                <w:rFonts w:ascii="Arial" w:hAnsi="Arial" w:cs="Arial"/>
                <w:sz w:val="18"/>
                <w:szCs w:val="18"/>
              </w:rPr>
              <w:br/>
            </w:r>
            <w:r w:rsidRPr="002C1174">
              <w:rPr>
                <w:rFonts w:ascii="Arial" w:hAnsi="Arial" w:cs="Arial"/>
                <w:sz w:val="18"/>
                <w:szCs w:val="18"/>
              </w:rPr>
              <w:br/>
              <w:t>Delete the FW icon</w:t>
            </w:r>
            <w:r w:rsidRPr="002C1174">
              <w:rPr>
                <w:rFonts w:ascii="Arial" w:hAnsi="Arial" w:cs="Arial"/>
                <w:sz w:val="18"/>
                <w:szCs w:val="18"/>
              </w:rPr>
              <w:br/>
              <w:t> </w:t>
            </w:r>
          </w:p>
        </w:tc>
      </w:tr>
      <w:tr w:rsidR="002C1174" w:rsidRPr="002C1174" w14:paraId="787CD022"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8B4418"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S131 Ātiawa ki Whakarongotai 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C0297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S131.0120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8AEC4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IE.1: Partnering with mana whenua / tangata whenua to give local effect to Te Rito o te Harakeke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9821D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56DCB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Ātiawa support Method IE.1. Ātiawa seek that this partnership model is</w:t>
            </w:r>
            <w:r w:rsidRPr="002C1174">
              <w:rPr>
                <w:rFonts w:ascii="Arial" w:hAnsi="Arial" w:cs="Arial"/>
                <w:sz w:val="18"/>
                <w:szCs w:val="18"/>
              </w:rPr>
              <w:br/>
              <w:t>enabled through funding/resourcing.</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5F423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Insert the following sentence:</w:t>
            </w:r>
            <w:r w:rsidRPr="002C1174">
              <w:rPr>
                <w:rFonts w:ascii="Arial" w:hAnsi="Arial" w:cs="Arial"/>
                <w:b/>
              </w:rPr>
              <w:t>Mana whenua are enabled to partner with the Regional Council through adequate funding and resourcing.</w:t>
            </w:r>
            <w:r w:rsidRPr="002C1174">
              <w:br/>
              <w:t> </w:t>
            </w:r>
          </w:p>
        </w:tc>
      </w:tr>
      <w:tr w:rsidR="002C1174" w:rsidRPr="002C1174" w14:paraId="6FBDD99A"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49AE79"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S165 Royal Forest and Bird Protection Society of New Zealand Inc. (Forest &amp; Bird)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B7373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S165.0101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43232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IE.1: Partnering with mana whenua / tangata whenua to give local effect to Te Rito o te Harakeke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A99CD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0F1B02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FEB04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w:t>
            </w:r>
            <w:r w:rsidRPr="002C1174">
              <w:rPr>
                <w:rFonts w:ascii="Arial" w:hAnsi="Arial" w:cs="Arial"/>
                <w:sz w:val="18"/>
                <w:szCs w:val="18"/>
              </w:rPr>
              <w:br/>
              <w:t> </w:t>
            </w:r>
          </w:p>
        </w:tc>
      </w:tr>
      <w:tr w:rsidR="002C1174" w:rsidRPr="002C1174" w14:paraId="5B74B2C4"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51D72A"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B8479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S167.0145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44585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IE.1: Partnering with mana whenua / tangata whenua to give local effect to Te Rito o te Harakeke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FED30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F1CAC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Taranaki Whānui support the inclusion of this method. In particular we note and support the requirement to work in partnership with mana whenua. </w:t>
            </w:r>
            <w:r w:rsidRPr="002C1174">
              <w:rPr>
                <w:rFonts w:ascii="Arial" w:hAnsi="Arial" w:cs="Arial"/>
                <w:sz w:val="18"/>
                <w:szCs w:val="18"/>
              </w:rPr>
              <w:br/>
            </w:r>
            <w:r w:rsidRPr="002C1174">
              <w:rPr>
                <w:rFonts w:ascii="Arial" w:hAnsi="Arial" w:cs="Arial"/>
                <w:sz w:val="18"/>
                <w:szCs w:val="18"/>
              </w:rPr>
              <w:br/>
              <w:t>Taranaki Whānui  would like to see clear statements on the resourcing/funding and capability building of mana whenua partners included in the description.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FDAA2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notifed.</w:t>
            </w:r>
            <w:r w:rsidRPr="002C1174">
              <w:rPr>
                <w:rFonts w:ascii="Arial" w:hAnsi="Arial" w:cs="Arial"/>
                <w:sz w:val="18"/>
                <w:szCs w:val="18"/>
              </w:rPr>
              <w:br/>
              <w:t> </w:t>
            </w:r>
          </w:p>
        </w:tc>
      </w:tr>
      <w:tr w:rsidR="002C1174" w:rsidRPr="002C1174" w14:paraId="46F44B83"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FAEFEF"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S11 Outdoor Bliss Heather Blissett</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D3586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S11.011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71CB2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14: Information on natural hazards and </w:t>
            </w:r>
            <w:r w:rsidRPr="002C1174">
              <w:rPr>
                <w:rFonts w:ascii="Arial" w:hAnsi="Arial" w:cs="Arial"/>
                <w:sz w:val="18"/>
                <w:szCs w:val="18"/>
              </w:rPr>
              <w:lastRenderedPageBreak/>
              <w:t>climate change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8B2E2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771EC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Let community be part of the solutions.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E3CB2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Method 14 Implementation:</w:t>
            </w:r>
            <w:r w:rsidRPr="002C1174">
              <w:rPr>
                <w:rFonts w:ascii="Arial" w:hAnsi="Arial" w:cs="Arial"/>
                <w:sz w:val="18"/>
                <w:szCs w:val="18"/>
              </w:rPr>
              <w:br/>
              <w:t xml:space="preserve">Wellington Regional Council and city and district Councils </w:t>
            </w:r>
            <w:r w:rsidRPr="002C1174">
              <w:rPr>
                <w:rFonts w:ascii="Arial" w:hAnsi="Arial" w:cs="Arial"/>
                <w:b/>
              </w:rPr>
              <w:t>and community</w:t>
            </w:r>
            <w:r w:rsidRPr="002C1174">
              <w:br/>
              <w:t> </w:t>
            </w:r>
          </w:p>
        </w:tc>
      </w:tr>
      <w:tr w:rsidR="002C1174" w:rsidRPr="002C1174" w14:paraId="738E1077"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01C5F8"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S34 Te Kaunihera o Te Awa Kairangi ki Uta, Upper Hutt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148BB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S34.017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41535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14: Information on natural hazards and climate change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26946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1934C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It is unclear who is undertaking the research required by this method. We would support the approach, on the basis that it is a regional council responsibility.</w:t>
            </w:r>
            <w:r w:rsidRPr="002C1174">
              <w:rPr>
                <w:rFonts w:ascii="Arial" w:hAnsi="Arial" w:cs="Arial"/>
                <w:sz w:val="18"/>
                <w:szCs w:val="18"/>
              </w:rPr>
              <w:br/>
            </w:r>
            <w:r w:rsidRPr="002C1174">
              <w:rPr>
                <w:rFonts w:ascii="Arial" w:hAnsi="Arial" w:cs="Arial"/>
                <w:sz w:val="18"/>
                <w:szCs w:val="18"/>
              </w:rPr>
              <w:br/>
              <w:t>This method seems to now require territorial authorities to undertake research rather than prepare and disseminate, which presents a resourcing issue.</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0A709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to make responsibilities clear and ensure that this is practical and feasible with the organisations/councils impacted by this provision.</w:t>
            </w:r>
            <w:r w:rsidRPr="002C1174">
              <w:rPr>
                <w:rFonts w:ascii="Arial" w:hAnsi="Arial" w:cs="Arial"/>
                <w:sz w:val="18"/>
                <w:szCs w:val="18"/>
              </w:rPr>
              <w:br/>
              <w:t> </w:t>
            </w:r>
          </w:p>
        </w:tc>
      </w:tr>
      <w:tr w:rsidR="002C1174" w:rsidRPr="002C1174" w14:paraId="68CDB93C"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1AAD9A"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S78 Beef + Lamb New Zealand Limited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82B6E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S78.021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80BA8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14: Information on natural hazards and climate change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811D9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5830F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Accepts that the amendments to operative Method 14 are required to give effect to the NPS-UD but neither supports nor opposes the provisions.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5C810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5616D2DE"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4823A4"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S102 Te Tumu Paeroa | Office of the Māori Trustee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8C132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S102.071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FE7B0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14: Information on natural hazards and climate change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C3982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B2239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Generally supports the methods to implement for the 'Natural Hazards' chapter.</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0BE32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30525EAF"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A47E37"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S115 Hutt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8AEF9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S115.094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EEC0B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14: Information on natural hazards and climate change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63915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CC335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 reasons given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DA5DE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14741992"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0736A4"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S132 Toka Tu Ake EQC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C80DF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S132.011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54B39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14: Information on natural hazards and climate change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7A489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3FFDE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We support increased research into natural hazards and the effects of climate change.</w:t>
            </w:r>
            <w:r w:rsidRPr="002C1174">
              <w:rPr>
                <w:rFonts w:ascii="Arial" w:hAnsi="Arial" w:cs="Arial"/>
                <w:sz w:val="18"/>
                <w:szCs w:val="18"/>
              </w:rPr>
              <w:br/>
              <w:t>Resilience of communities to hazards is reliant on the community understanding of the</w:t>
            </w:r>
            <w:r w:rsidRPr="002C1174">
              <w:rPr>
                <w:rFonts w:ascii="Arial" w:hAnsi="Arial" w:cs="Arial"/>
                <w:sz w:val="18"/>
                <w:szCs w:val="18"/>
              </w:rPr>
              <w:br/>
              <w:t xml:space="preserve">hazards. As such we encourage increasing public education and awareness of this research.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FB9AF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 Change</w:t>
            </w:r>
            <w:r w:rsidRPr="002C1174">
              <w:rPr>
                <w:rFonts w:ascii="Arial" w:hAnsi="Arial" w:cs="Arial"/>
                <w:sz w:val="18"/>
                <w:szCs w:val="18"/>
              </w:rPr>
              <w:br/>
              <w:t> </w:t>
            </w:r>
          </w:p>
        </w:tc>
      </w:tr>
      <w:tr w:rsidR="002C1174" w:rsidRPr="002C1174" w14:paraId="64AC201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05BFD8"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S137 Greater Wellington </w:t>
            </w:r>
            <w:r w:rsidRPr="002C1174">
              <w:rPr>
                <w:rFonts w:ascii="Arial" w:hAnsi="Arial" w:cs="Arial"/>
                <w:sz w:val="18"/>
                <w:szCs w:val="18"/>
              </w:rPr>
              <w:lastRenderedPageBreak/>
              <w:t xml:space="preserve">Regional Council (GWRC)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9D981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S137.028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E2836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14: Information on natural </w:t>
            </w:r>
            <w:r w:rsidRPr="002C1174">
              <w:rPr>
                <w:rFonts w:ascii="Arial" w:hAnsi="Arial" w:cs="Arial"/>
                <w:sz w:val="18"/>
                <w:szCs w:val="18"/>
              </w:rPr>
              <w:lastRenderedPageBreak/>
              <w:t>hazards and climate change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D8B65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D7842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Amendments are required to reflect the intent of the method.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F61C6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Clause (b) in Method 14 to read:</w:t>
            </w:r>
            <w:r w:rsidRPr="002C1174">
              <w:rPr>
                <w:rFonts w:ascii="Arial" w:hAnsi="Arial" w:cs="Arial"/>
                <w:sz w:val="18"/>
                <w:szCs w:val="18"/>
              </w:rPr>
              <w:br/>
              <w:t xml:space="preserve">(b) raise awareness and understanding of natural hazards </w:t>
            </w:r>
            <w:r w:rsidRPr="002C1174">
              <w:rPr>
                <w:rFonts w:ascii="Arial" w:hAnsi="Arial" w:cs="Arial"/>
                <w:b/>
              </w:rPr>
              <w:t>and climate change</w:t>
            </w:r>
            <w:r w:rsidRPr="002C1174">
              <w:t>.</w:t>
            </w:r>
            <w:r w:rsidRPr="002C1174">
              <w:br/>
            </w:r>
            <w:r w:rsidRPr="002C1174">
              <w:lastRenderedPageBreak/>
              <w:br/>
              <w:t> </w:t>
            </w:r>
          </w:p>
        </w:tc>
      </w:tr>
      <w:tr w:rsidR="002C1174" w:rsidRPr="002C1174" w14:paraId="26147D3C"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56E9B1"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lastRenderedPageBreak/>
              <w:t xml:space="preserve"> S140 Wellington City Council (WCC)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500A0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S140.096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CDD27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14: Information on natural hazards and climate change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10AC1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A6244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as proposed.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C992E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6295F24E"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1522D0"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S144  Sustainable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E5725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S144.054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83B3C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14: Information on natural hazards and climate change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94E50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235AE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Important that developments are sited in areas with minimal hazards.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62C7C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66C7CD5F"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7D8735"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S166 Masterton District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B8D32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S166.065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33F22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14: Information on natural hazards and climate change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DDF0E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6F97D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District resilience is included as part of our Climate Action Plan so the information would be useful for our staff and our communities. We are supportive of this method.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222A9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6CFD012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1EA768"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S131 Ātiawa ki Whakarongotai 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08F7D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S131.0121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E29AA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14: Information on natural hazards and climate change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52A84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0F199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Ātiawa support the intent of Method 14. Ātiawa seek to partner with</w:t>
            </w:r>
            <w:r w:rsidRPr="002C1174">
              <w:rPr>
                <w:rFonts w:ascii="Arial" w:hAnsi="Arial" w:cs="Arial"/>
                <w:sz w:val="18"/>
                <w:szCs w:val="18"/>
              </w:rPr>
              <w:br/>
              <w:t>Regional Council to undertake research, prepare and disseminate</w:t>
            </w:r>
            <w:r w:rsidRPr="002C1174">
              <w:rPr>
                <w:rFonts w:ascii="Arial" w:hAnsi="Arial" w:cs="Arial"/>
                <w:sz w:val="18"/>
                <w:szCs w:val="18"/>
              </w:rPr>
              <w:br/>
              <w:t>information about natural hazards and climate change. Mana whenua</w:t>
            </w:r>
            <w:r w:rsidRPr="002C1174">
              <w:rPr>
                <w:rFonts w:ascii="Arial" w:hAnsi="Arial" w:cs="Arial"/>
                <w:sz w:val="18"/>
                <w:szCs w:val="18"/>
              </w:rPr>
              <w:br/>
              <w:t>(including our ancestral land, water, sites, wāhi tapu and other taonga) are</w:t>
            </w:r>
            <w:r w:rsidRPr="002C1174">
              <w:rPr>
                <w:rFonts w:ascii="Arial" w:hAnsi="Arial" w:cs="Arial"/>
                <w:sz w:val="18"/>
                <w:szCs w:val="18"/>
              </w:rPr>
              <w:br/>
              <w:t>particularly vulnerable to the impacts of climate change and natural hazards,</w:t>
            </w:r>
            <w:r w:rsidRPr="002C1174">
              <w:rPr>
                <w:rFonts w:ascii="Arial" w:hAnsi="Arial" w:cs="Arial"/>
                <w:sz w:val="18"/>
                <w:szCs w:val="18"/>
              </w:rPr>
              <w:br/>
              <w:t>naturally mana whenua should be actively involved in this method. Ātiawa</w:t>
            </w:r>
            <w:r w:rsidRPr="002C1174">
              <w:rPr>
                <w:rFonts w:ascii="Arial" w:hAnsi="Arial" w:cs="Arial"/>
                <w:sz w:val="18"/>
                <w:szCs w:val="18"/>
              </w:rPr>
              <w:br/>
              <w:t>seek that the Regional Council provide for this partnership through adequate</w:t>
            </w:r>
            <w:r w:rsidRPr="002C1174">
              <w:rPr>
                <w:rFonts w:ascii="Arial" w:hAnsi="Arial" w:cs="Arial"/>
                <w:sz w:val="18"/>
                <w:szCs w:val="18"/>
              </w:rPr>
              <w:br/>
              <w:t xml:space="preserve">funding and resourcing.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568A1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b/>
              </w:rPr>
              <w:t>In partnership with mana whenua</w:t>
            </w:r>
            <w:r w:rsidRPr="002C1174">
              <w:t>, undertake research, prepare and disseminate information about natural hazards and climate change effects in order to:</w:t>
            </w:r>
            <w:r w:rsidRPr="002C1174">
              <w:br/>
              <w:t>(a) guide local authority planning and decision-making; and</w:t>
            </w:r>
            <w:r w:rsidRPr="002C1174">
              <w:br/>
              <w:t xml:space="preserve">(b) raise awareness and understanding of natural hazards. </w:t>
            </w:r>
            <w:r w:rsidRPr="002C1174">
              <w:rPr>
                <w:rFonts w:ascii="Arial" w:hAnsi="Arial" w:cs="Arial"/>
                <w:b/>
              </w:rPr>
              <w:t>Mana whenua are enabled to partner with the Regional Council through adequate funding and resourcing</w:t>
            </w:r>
            <w:r w:rsidRPr="002C1174">
              <w:br/>
              <w:t> </w:t>
            </w:r>
          </w:p>
        </w:tc>
      </w:tr>
      <w:tr w:rsidR="002C1174" w:rsidRPr="002C1174" w14:paraId="4434D04B"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21283A"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S165 Royal </w:t>
            </w:r>
            <w:r w:rsidRPr="002C1174">
              <w:rPr>
                <w:rFonts w:ascii="Arial" w:hAnsi="Arial" w:cs="Arial"/>
                <w:sz w:val="18"/>
                <w:szCs w:val="18"/>
              </w:rPr>
              <w:lastRenderedPageBreak/>
              <w:t xml:space="preserve">Forest and Bird Protection Society of New Zealand Inc. (Forest &amp; Bird)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111FC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S165.0102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99850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14: Information </w:t>
            </w:r>
            <w:r w:rsidRPr="002C1174">
              <w:rPr>
                <w:rFonts w:ascii="Arial" w:hAnsi="Arial" w:cs="Arial"/>
                <w:sz w:val="18"/>
                <w:szCs w:val="18"/>
              </w:rPr>
              <w:lastRenderedPageBreak/>
              <w:t>on natural hazards and climate change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91316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F20869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D94B9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w:t>
            </w:r>
            <w:r w:rsidRPr="002C1174">
              <w:rPr>
                <w:rFonts w:ascii="Arial" w:hAnsi="Arial" w:cs="Arial"/>
                <w:sz w:val="18"/>
                <w:szCs w:val="18"/>
              </w:rPr>
              <w:br/>
              <w:t> </w:t>
            </w:r>
          </w:p>
        </w:tc>
      </w:tr>
      <w:tr w:rsidR="002C1174" w:rsidRPr="002C1174" w14:paraId="4DCD7778"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27A630"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1F4A3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S167.0146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23793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14: Information on natural hazards and climate change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EEA97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E937B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Taranaki Whānui support the inclusion of this method and seek to partner with the regional council in this research, planning and decision-making process.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0A50E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1F4B36C3"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6D051E"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S168 Rangitāne O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6A378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S168.0187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7C599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14: Information on natural hazards and climate change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8638E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417BC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Rangitāne o Wairarapa seek that reference to 'undertaking research' is more explicit about the potential for the application of Mātauranga Māori (or research tools based on this) to inform natural hazard decision making and understanding.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35C81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the method to include reference to Mātauranga Māori based research/monitoring tools:</w:t>
            </w:r>
            <w:r w:rsidRPr="002C1174">
              <w:rPr>
                <w:rFonts w:ascii="Arial" w:hAnsi="Arial" w:cs="Arial"/>
                <w:sz w:val="18"/>
                <w:szCs w:val="18"/>
              </w:rPr>
              <w:br/>
              <w:t xml:space="preserve">'Undertake research </w:t>
            </w:r>
            <w:r w:rsidRPr="002C1174">
              <w:rPr>
                <w:rFonts w:ascii="Arial" w:hAnsi="Arial" w:cs="Arial"/>
                <w:b/>
              </w:rPr>
              <w:t>(including use of Mātauranga Maori based research/monitoring methods)</w:t>
            </w:r>
            <w:r w:rsidRPr="002C1174">
              <w:t>, prepare and disseminate information about natural hazards and climate change effects in order to:'</w:t>
            </w:r>
            <w:r w:rsidRPr="002C1174">
              <w:br/>
              <w:t> </w:t>
            </w:r>
          </w:p>
        </w:tc>
      </w:tr>
      <w:tr w:rsidR="002C1174" w:rsidRPr="002C1174" w14:paraId="2717CBBC"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80A717"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S115 Hutt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96E57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S115.095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CEDF8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23: Information about natural features to protect property from natural hazards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61DA1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F7957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 reasons given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2DE78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41668B24"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EFACC8"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S140 Wellington City Council (WCC)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C46B6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S140.097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13EA5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23: Information about natural features to protect property from </w:t>
            </w:r>
            <w:r w:rsidRPr="002C1174">
              <w:rPr>
                <w:rFonts w:ascii="Arial" w:hAnsi="Arial" w:cs="Arial"/>
                <w:sz w:val="18"/>
                <w:szCs w:val="18"/>
              </w:rPr>
              <w:lastRenderedPageBreak/>
              <w:t>natural hazards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1239D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40C67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as proposed.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0A9E4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683D0C0E"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F4C843"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S158 Kāinga Ora Homes and Communities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B3603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S158.034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2101A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23: Information about natural features to protect property from natural hazards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482C6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DBED4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Supports the deletion of these method.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2B1E7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notfied.</w:t>
            </w:r>
            <w:r w:rsidRPr="002C1174">
              <w:rPr>
                <w:rFonts w:ascii="Arial" w:hAnsi="Arial" w:cs="Arial"/>
                <w:sz w:val="18"/>
                <w:szCs w:val="18"/>
              </w:rPr>
              <w:br/>
              <w:t> </w:t>
            </w:r>
          </w:p>
        </w:tc>
      </w:tr>
      <w:tr w:rsidR="002C1174" w:rsidRPr="002C1174" w14:paraId="32EC316B"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0457D8"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AABC6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S167.0147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7E361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23: Information about natural features to protect property from natural hazards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EE2C4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259FC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[Note. No reason given in this submission point.]</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6F2BB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7D803C67"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30A2F9"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S115 Hutt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E900C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S115.096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B6F78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25: Information about the provision of walking, cycling and public transport for development</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43DA6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1E76C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 reasons given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BEEC6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51744644"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9A278A"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S140 Wellington City Council (WCC)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EBB72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S140.098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86CDD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25: Information about the provision of walking, cycling and public transport for </w:t>
            </w:r>
            <w:r w:rsidRPr="002C1174">
              <w:rPr>
                <w:rFonts w:ascii="Arial" w:hAnsi="Arial" w:cs="Arial"/>
                <w:sz w:val="18"/>
                <w:szCs w:val="18"/>
              </w:rPr>
              <w:lastRenderedPageBreak/>
              <w:t>development</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92B7A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9C244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as proposed.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28DB5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1CF309E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B8837B"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S158 Kāinga Ora Homes and Communities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99024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S158.035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D4113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25: Information about the provision of walking, cycling and public transport for development</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A4608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17680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Supports the deletion of this method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FE46E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Retain as notified. </w:t>
            </w:r>
            <w:r w:rsidRPr="002C1174">
              <w:rPr>
                <w:rFonts w:ascii="Arial" w:hAnsi="Arial" w:cs="Arial"/>
                <w:sz w:val="18"/>
                <w:szCs w:val="18"/>
              </w:rPr>
              <w:br/>
              <w:t> </w:t>
            </w:r>
          </w:p>
        </w:tc>
      </w:tr>
      <w:tr w:rsidR="002C1174" w:rsidRPr="002C1174" w14:paraId="6FD0B19F"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CE96D1"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7C8B7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S167.0148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5B1A8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25: Information about the provision of walking, cycling and public transport for development</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14E2A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47794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[Note. No reason given in this submission point]</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039DF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28152A67"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3B223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S30 Porirua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9D533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S30.091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EBE6A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UD.1: Development manuals and design guides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FB4F1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15B2F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This method should be amended to recognise that design guides should be produced where necessary, reflecting that there is already regional and national guidance that can be used. Council's PDP takes an enabling approach to papakāinga development and does not require compliance with design guides.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80965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policy as follows:</w:t>
            </w:r>
            <w:r w:rsidRPr="002C1174">
              <w:rPr>
                <w:rFonts w:ascii="Arial" w:hAnsi="Arial" w:cs="Arial"/>
                <w:sz w:val="18"/>
                <w:szCs w:val="18"/>
              </w:rPr>
              <w:br/>
              <w:t xml:space="preserve">Prepare </w:t>
            </w:r>
            <w:r w:rsidRPr="002C1174">
              <w:rPr>
                <w:rFonts w:ascii="Arial" w:hAnsi="Arial" w:cs="Arial"/>
                <w:b/>
              </w:rPr>
              <w:t>where appropriate</w:t>
            </w:r>
            <w:r w:rsidRPr="002C1174">
              <w:t xml:space="preserve"> the following development manuals and design guidance:</w:t>
            </w:r>
            <w:r w:rsidRPr="002C1174">
              <w:br/>
              <w:t>(a)</w:t>
            </w:r>
            <w:r w:rsidRPr="002C1174">
              <w:tab/>
              <w:t>Urban design guidance to provide for best practice urban design and amenity outcomes in accordance with Policy 67(a);</w:t>
            </w:r>
            <w:r w:rsidRPr="002C1174">
              <w:br/>
              <w:t>(b)</w:t>
            </w:r>
            <w:r w:rsidRPr="002C1174">
              <w:tab/>
              <w:t>Papakāinga design guidance that are underpinned by Kaupapa which is Māori in partnership with Mana Whenua in accordance with Policy 67(f); and</w:t>
            </w:r>
            <w:r w:rsidRPr="002C1174">
              <w:br/>
              <w:t>(c)</w:t>
            </w:r>
            <w:r w:rsidRPr="002C1174">
              <w:tab/>
              <w:t xml:space="preserve">Urban design guidance and development manuals to assist developers in meeting Policy CC.14 and Policy FW.3. Implementation: Wellington Regional Council and city and district councils (via the Wellington Regional Leadership Committee) </w:t>
            </w:r>
            <w:r w:rsidRPr="002C1174">
              <w:rPr>
                <w:rFonts w:ascii="Arial" w:hAnsi="Arial" w:cs="Arial"/>
                <w:b/>
              </w:rPr>
              <w:t xml:space="preserve">and in partnership </w:t>
            </w:r>
            <w:r w:rsidRPr="002C1174">
              <w:rPr>
                <w:rFonts w:ascii="Arial" w:hAnsi="Arial" w:cs="Arial"/>
                <w:b/>
              </w:rPr>
              <w:lastRenderedPageBreak/>
              <w:t>with mana whenua</w:t>
            </w:r>
            <w:r w:rsidRPr="002C1174">
              <w:br/>
              <w:t> </w:t>
            </w:r>
          </w:p>
        </w:tc>
      </w:tr>
      <w:tr w:rsidR="002C1174" w:rsidRPr="002C1174" w14:paraId="2E0FCC64"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08893C"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lastRenderedPageBreak/>
              <w:t xml:space="preserve"> S78 Beef + Lamb New Zealand Limited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85982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S78.022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9ED69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UD.1: Development manuals and design guides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9C4AA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E7FD8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Accepts that Proposed Method UD.1 is required to give effect to the NPS-UD but neither supports nor opposes the provision.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F5BAE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68651F0A"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20F311"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S102 Te Tumu Paeroa | Office of the Māori Trustee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19ABB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S102.080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13693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UD.1: Development manuals and design guides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B8DDB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1DA04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Generally supports the methods to implement for the 'Regional form, design and function' chapter.</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9B6B0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63ED2001"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64B161"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S115 Hutt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F59B8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S115.097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57746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UD.1: Development manuals and design guides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1A97E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430B3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 the inclusion of non-regulatory policies and methods that apply to territorial authorities.</w:t>
            </w:r>
            <w:r w:rsidRPr="002C1174">
              <w:rPr>
                <w:rFonts w:ascii="Arial" w:hAnsi="Arial" w:cs="Arial"/>
                <w:sz w:val="18"/>
                <w:szCs w:val="18"/>
              </w:rPr>
              <w:br/>
            </w:r>
            <w:r w:rsidRPr="002C1174">
              <w:rPr>
                <w:rFonts w:ascii="Arial" w:hAnsi="Arial" w:cs="Arial"/>
                <w:sz w:val="18"/>
                <w:szCs w:val="18"/>
              </w:rPr>
              <w:br/>
              <w:t>It is also inappropriate for a method to direct action through the Wellington Regional Leadership Committee which is not a statutory body with responsibilities under the resource management system.</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12AFC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Method UD.1 to</w:t>
            </w:r>
            <w:r w:rsidRPr="002C1174">
              <w:rPr>
                <w:rFonts w:ascii="Arial" w:hAnsi="Arial" w:cs="Arial"/>
                <w:sz w:val="18"/>
                <w:szCs w:val="18"/>
              </w:rPr>
              <w:br/>
              <w:t>remove implementation by city and district</w:t>
            </w:r>
            <w:r w:rsidRPr="002C1174">
              <w:rPr>
                <w:rFonts w:ascii="Arial" w:hAnsi="Arial" w:cs="Arial"/>
                <w:sz w:val="18"/>
                <w:szCs w:val="18"/>
              </w:rPr>
              <w:br/>
              <w:t>councils and remove reference to the Wellington Regional Leadership</w:t>
            </w:r>
            <w:r w:rsidRPr="002C1174">
              <w:rPr>
                <w:rFonts w:ascii="Arial" w:hAnsi="Arial" w:cs="Arial"/>
                <w:sz w:val="18"/>
                <w:szCs w:val="18"/>
              </w:rPr>
              <w:br/>
              <w:t>Committee. </w:t>
            </w:r>
          </w:p>
        </w:tc>
      </w:tr>
      <w:tr w:rsidR="002C1174" w:rsidRPr="002C1174" w14:paraId="55613AE9"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F1BC9A"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S129 Waka Kotahi NZ Transport Agency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DD2B8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S129.034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ABDE0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UD.1: Development manuals and design guides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7082D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58279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Supports the preparation of development manuals and design guidance subject to inclusion of mode choice and the encouragement of intensification in areas that have existing transport infrastructure. </w:t>
            </w:r>
            <w:r w:rsidRPr="002C1174">
              <w:rPr>
                <w:rFonts w:ascii="Arial" w:hAnsi="Arial" w:cs="Arial"/>
                <w:sz w:val="18"/>
                <w:szCs w:val="18"/>
              </w:rPr>
              <w:br/>
            </w:r>
            <w:r w:rsidRPr="002C1174">
              <w:rPr>
                <w:rFonts w:ascii="Arial" w:hAnsi="Arial" w:cs="Arial"/>
                <w:sz w:val="18"/>
                <w:szCs w:val="18"/>
              </w:rPr>
              <w:br/>
              <w:t>Requests that urban design guidance and development manuals include mode choice and encouragement development in close proximity to existing transport choices.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F4335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method to ensure that urban design guidance and development manuals include mode choice and encourage development in close proximity to existing transport choices.</w:t>
            </w:r>
            <w:r w:rsidRPr="002C1174">
              <w:rPr>
                <w:rFonts w:ascii="Arial" w:hAnsi="Arial" w:cs="Arial"/>
                <w:sz w:val="18"/>
                <w:szCs w:val="18"/>
              </w:rPr>
              <w:br/>
              <w:t> </w:t>
            </w:r>
          </w:p>
        </w:tc>
      </w:tr>
      <w:tr w:rsidR="002C1174" w:rsidRPr="002C1174" w14:paraId="3507F5D6"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1DEBFB"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S140 Wellington City Council (WCC)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F2C39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S140.099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BD07E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UD.1: Development manuals and design guides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E55EB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6E9F9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as proposed.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EE38D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2AED3E57"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6EE923"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S147 Wellington Fish and Game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F2A7B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S147.090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4F943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UD.1: Development manuals </w:t>
            </w:r>
            <w:r w:rsidRPr="002C1174">
              <w:rPr>
                <w:rFonts w:ascii="Arial" w:hAnsi="Arial" w:cs="Arial"/>
                <w:sz w:val="18"/>
                <w:szCs w:val="18"/>
              </w:rPr>
              <w:lastRenderedPageBreak/>
              <w:t xml:space="preserve">and design guides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F6CB2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DBFBE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Necessary to implement the NPS-FM.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5B558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1547F3C1"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7D53B7"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S158 Kāinga Ora Homes and Communities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01719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S158.036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3049C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UD.1: Development manuals and design guides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8A80A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77479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that design guidance is stipulated as a non-statutory method. Seeks that development manuals and design guides should not be a requirement, but only implemented where considered appropriate by District Councils as non-statutory documents.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021E0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the method as follows:</w:t>
            </w:r>
            <w:r w:rsidRPr="002C1174">
              <w:rPr>
                <w:rFonts w:ascii="Arial" w:hAnsi="Arial" w:cs="Arial"/>
                <w:sz w:val="18"/>
                <w:szCs w:val="18"/>
              </w:rPr>
              <w:br/>
              <w:t xml:space="preserve">Prepare the following development manuals and design guidance </w:t>
            </w:r>
            <w:r w:rsidRPr="002C1174">
              <w:rPr>
                <w:rFonts w:ascii="Arial" w:hAnsi="Arial" w:cs="Arial"/>
                <w:b/>
              </w:rPr>
              <w:t>when considered appropriate by district councils as non-statutory documents:</w:t>
            </w:r>
            <w:r w:rsidRPr="002C1174">
              <w:br/>
              <w:t>(a) Urban design guidance to provide for best practice urban</w:t>
            </w:r>
            <w:r w:rsidRPr="002C1174">
              <w:br/>
              <w:t>design and amenity outcomes in accordance with Policy 67(a);</w:t>
            </w:r>
            <w:r w:rsidRPr="002C1174">
              <w:br/>
              <w:t>(b) Papakāinga design guidance that are underpinned by Kaupapa which is Māori in partnership with Mana Whenua in accordance with Policy 67(f); and</w:t>
            </w:r>
            <w:r w:rsidRPr="002C1174">
              <w:br/>
              <w:t>(c) Urban design guidance and development manuals to assist developers in meeting Policy CC.14 and Policy FW.3.</w:t>
            </w:r>
            <w:r w:rsidRPr="002C1174">
              <w:br/>
              <w:t>Implementation: Wellington Regional Council and city and district councils (via the Wellington Regional Leadership Committee)</w:t>
            </w:r>
            <w:r w:rsidRPr="002C1174">
              <w:br/>
              <w:t> </w:t>
            </w:r>
          </w:p>
        </w:tc>
      </w:tr>
      <w:tr w:rsidR="002C1174" w:rsidRPr="002C1174" w14:paraId="294EEA99"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5EDF7A"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S166 Masterton District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AFECD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S166.080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4564E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UD.1: Development manuals and design guides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3D7EA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31EE5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Tier 3 Councils are not required under the NPS to prepare an FDS.</w:t>
            </w:r>
            <w:r w:rsidRPr="002C1174">
              <w:rPr>
                <w:rFonts w:ascii="Arial" w:hAnsi="Arial" w:cs="Arial"/>
                <w:sz w:val="18"/>
                <w:szCs w:val="18"/>
              </w:rPr>
              <w:br/>
              <w:t>The Wairarapa Combined District Plan review in line with this.</w:t>
            </w:r>
            <w:r w:rsidRPr="002C1174">
              <w:rPr>
                <w:rFonts w:ascii="Arial" w:hAnsi="Arial" w:cs="Arial"/>
                <w:sz w:val="18"/>
                <w:szCs w:val="18"/>
              </w:rPr>
              <w:br/>
              <w:t>Need to clarify this is optional for other authorities.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90851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xml:space="preserve">However: </w:t>
            </w:r>
            <w:r w:rsidRPr="002C1174">
              <w:rPr>
                <w:rFonts w:ascii="Arial" w:hAnsi="Arial" w:cs="Arial"/>
                <w:sz w:val="18"/>
                <w:szCs w:val="18"/>
              </w:rPr>
              <w:br/>
              <w:t>Need to clarify this is optional for other authorities.</w:t>
            </w:r>
            <w:r w:rsidRPr="002C1174">
              <w:rPr>
                <w:rFonts w:ascii="Arial" w:hAnsi="Arial" w:cs="Arial"/>
                <w:sz w:val="18"/>
                <w:szCs w:val="18"/>
              </w:rPr>
              <w:br/>
            </w:r>
            <w:r w:rsidRPr="002C1174">
              <w:rPr>
                <w:rFonts w:ascii="Arial" w:hAnsi="Arial" w:cs="Arial"/>
                <w:sz w:val="18"/>
                <w:szCs w:val="18"/>
              </w:rPr>
              <w:br/>
              <w:t> </w:t>
            </w:r>
          </w:p>
        </w:tc>
      </w:tr>
      <w:tr w:rsidR="002C1174" w:rsidRPr="002C1174" w14:paraId="0168DD31"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8AB33E"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S170 Te Rūnanga o Toa Rangatira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0B2C3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S170.074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342EA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UD.1: Development manuals and design guides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EE61A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26461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 mention of iwi and tangata whenua in these methods and how they impact iwi, hāpu and Māori.</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5B160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Clarify how these methods will impact iwi, hāpu and Māori.</w:t>
            </w:r>
            <w:r w:rsidRPr="002C1174">
              <w:rPr>
                <w:rFonts w:ascii="Arial" w:hAnsi="Arial" w:cs="Arial"/>
                <w:sz w:val="18"/>
                <w:szCs w:val="18"/>
              </w:rPr>
              <w:br/>
            </w:r>
            <w:r w:rsidRPr="002C1174">
              <w:rPr>
                <w:rFonts w:ascii="Arial" w:hAnsi="Arial" w:cs="Arial"/>
                <w:sz w:val="18"/>
                <w:szCs w:val="18"/>
              </w:rPr>
              <w:br/>
              <w:t> </w:t>
            </w:r>
          </w:p>
        </w:tc>
      </w:tr>
      <w:tr w:rsidR="002C1174" w:rsidRPr="002C1174" w14:paraId="4B43C159"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FA61B1"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S131 Ātiawa ki Whakarongotai </w:t>
            </w:r>
            <w:r w:rsidRPr="002C1174">
              <w:rPr>
                <w:rFonts w:ascii="Arial" w:hAnsi="Arial" w:cs="Arial"/>
                <w:sz w:val="18"/>
                <w:szCs w:val="18"/>
              </w:rPr>
              <w:lastRenderedPageBreak/>
              <w:t xml:space="preserve">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82825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S131.0122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A952F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UD.1: Development manuals </w:t>
            </w:r>
            <w:r w:rsidRPr="002C1174">
              <w:rPr>
                <w:rFonts w:ascii="Arial" w:hAnsi="Arial" w:cs="Arial"/>
                <w:sz w:val="18"/>
                <w:szCs w:val="18"/>
              </w:rPr>
              <w:lastRenderedPageBreak/>
              <w:t xml:space="preserve">and design guides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E1C93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F229B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Ātiawa note that our approach to growth is grounded in and guided by our</w:t>
            </w:r>
            <w:r w:rsidRPr="002C1174">
              <w:rPr>
                <w:rFonts w:ascii="Arial" w:hAnsi="Arial" w:cs="Arial"/>
                <w:sz w:val="18"/>
                <w:szCs w:val="18"/>
              </w:rPr>
              <w:br/>
              <w:t>mātauranga, thus recognising the rangatiratanga of hapū and iwi, applying</w:t>
            </w:r>
            <w:r w:rsidRPr="002C1174">
              <w:rPr>
                <w:rFonts w:ascii="Arial" w:hAnsi="Arial" w:cs="Arial"/>
                <w:sz w:val="18"/>
                <w:szCs w:val="18"/>
              </w:rPr>
              <w:br/>
              <w:t xml:space="preserve">the enduring wisdom of kaupapa Māori and </w:t>
            </w:r>
            <w:r w:rsidRPr="002C1174">
              <w:rPr>
                <w:rFonts w:ascii="Arial" w:hAnsi="Arial" w:cs="Arial"/>
                <w:sz w:val="18"/>
                <w:szCs w:val="18"/>
              </w:rPr>
              <w:lastRenderedPageBreak/>
              <w:t>enhancing the unique identity</w:t>
            </w:r>
            <w:r w:rsidRPr="002C1174">
              <w:rPr>
                <w:rFonts w:ascii="Arial" w:hAnsi="Arial" w:cs="Arial"/>
                <w:sz w:val="18"/>
                <w:szCs w:val="18"/>
              </w:rPr>
              <w:br/>
              <w:t>and culture of this place. Proactive initiatives are required to ensure that</w:t>
            </w:r>
            <w:r w:rsidRPr="002C1174">
              <w:rPr>
                <w:rFonts w:ascii="Arial" w:hAnsi="Arial" w:cs="Arial"/>
                <w:sz w:val="18"/>
                <w:szCs w:val="18"/>
              </w:rPr>
              <w:br/>
              <w:t>our unique history, identity and culture is respected and given expression in</w:t>
            </w:r>
            <w:r w:rsidRPr="002C1174">
              <w:rPr>
                <w:rFonts w:ascii="Arial" w:hAnsi="Arial" w:cs="Arial"/>
                <w:sz w:val="18"/>
                <w:szCs w:val="18"/>
              </w:rPr>
              <w:br/>
              <w:t>the District. The Design Guides are a key mechanism in giving effect to our kaupapa (values), huanga (vision) through our tikanga (approach) as</w:t>
            </w:r>
            <w:r w:rsidRPr="002C1174">
              <w:rPr>
                <w:rFonts w:ascii="Arial" w:hAnsi="Arial" w:cs="Arial"/>
                <w:sz w:val="18"/>
                <w:szCs w:val="18"/>
              </w:rPr>
              <w:br/>
              <w:t>expressed in Whakarongotai o te moana, Whakarongotai o te wā.</w:t>
            </w:r>
            <w:r w:rsidRPr="002C1174">
              <w:rPr>
                <w:rFonts w:ascii="Arial" w:hAnsi="Arial" w:cs="Arial"/>
                <w:sz w:val="18"/>
                <w:szCs w:val="18"/>
              </w:rPr>
              <w:br/>
              <w:t>Ātiawa support working in partnership with Regional Council to prepare</w:t>
            </w:r>
            <w:r w:rsidRPr="002C1174">
              <w:rPr>
                <w:rFonts w:ascii="Arial" w:hAnsi="Arial" w:cs="Arial"/>
                <w:sz w:val="18"/>
                <w:szCs w:val="18"/>
              </w:rPr>
              <w:br/>
              <w:t>papakāinga design guidance. Ātiawa seek that Regional Council provide for</w:t>
            </w:r>
            <w:r w:rsidRPr="002C1174">
              <w:rPr>
                <w:rFonts w:ascii="Arial" w:hAnsi="Arial" w:cs="Arial"/>
                <w:sz w:val="18"/>
                <w:szCs w:val="18"/>
              </w:rPr>
              <w:br/>
              <w:t>this partnership through adequate funding and resourcing.</w:t>
            </w:r>
            <w:r w:rsidRPr="002C1174">
              <w:rPr>
                <w:rFonts w:ascii="Arial" w:hAnsi="Arial" w:cs="Arial"/>
                <w:sz w:val="18"/>
                <w:szCs w:val="18"/>
              </w:rPr>
              <w:br/>
              <w:t>Additionally Ātiawa seek a partnership model for the entirety of Method</w:t>
            </w:r>
            <w:r w:rsidRPr="002C1174">
              <w:rPr>
                <w:rFonts w:ascii="Arial" w:hAnsi="Arial" w:cs="Arial"/>
                <w:sz w:val="18"/>
                <w:szCs w:val="18"/>
              </w:rPr>
              <w:br/>
              <w:t>UD.1. It is appropriate that the council has identified papakāinga as a kaupapa</w:t>
            </w:r>
            <w:r w:rsidRPr="002C1174">
              <w:rPr>
                <w:rFonts w:ascii="Arial" w:hAnsi="Arial" w:cs="Arial"/>
                <w:sz w:val="18"/>
                <w:szCs w:val="18"/>
              </w:rPr>
              <w:br/>
              <w:t>to work in partnership with mana whenua, we are also interested in all urban</w:t>
            </w:r>
            <w:r w:rsidRPr="002C1174">
              <w:rPr>
                <w:rFonts w:ascii="Arial" w:hAnsi="Arial" w:cs="Arial"/>
                <w:sz w:val="18"/>
                <w:szCs w:val="18"/>
              </w:rPr>
              <w:br/>
              <w:t>development that has the potential to impact on our values, as well as giving</w:t>
            </w:r>
            <w:r w:rsidRPr="002C1174">
              <w:rPr>
                <w:rFonts w:ascii="Arial" w:hAnsi="Arial" w:cs="Arial"/>
                <w:sz w:val="18"/>
                <w:szCs w:val="18"/>
              </w:rPr>
              <w:br/>
              <w:t>effect to concepts such as Te Mana o te Wai (Policy FW.3) - which only mana</w:t>
            </w:r>
            <w:r w:rsidRPr="002C1174">
              <w:rPr>
                <w:rFonts w:ascii="Arial" w:hAnsi="Arial" w:cs="Arial"/>
                <w:sz w:val="18"/>
                <w:szCs w:val="18"/>
              </w:rPr>
              <w:br/>
              <w:t>whenua can provide the local context and meaning.</w:t>
            </w:r>
            <w:r w:rsidRPr="002C1174">
              <w:rPr>
                <w:rFonts w:ascii="Arial" w:hAnsi="Arial" w:cs="Arial"/>
                <w:sz w:val="18"/>
                <w:szCs w:val="18"/>
              </w:rPr>
              <w:br/>
              <w:t>Amend subclause (b) for ease of reading.</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3805C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b/>
              </w:rPr>
              <w:lastRenderedPageBreak/>
              <w:t>In partnership with mana whenua</w:t>
            </w:r>
            <w:r w:rsidRPr="002C1174">
              <w:t>, prepare the following development manuals and design guidance:</w:t>
            </w:r>
            <w:r w:rsidRPr="002C1174">
              <w:br/>
              <w:t xml:space="preserve">(a) Urban design guidance to provide for best practice urban design and amenity outcomes in accordance with </w:t>
            </w:r>
            <w:r w:rsidRPr="002C1174">
              <w:lastRenderedPageBreak/>
              <w:t>Policy 67(a);</w:t>
            </w:r>
            <w:r w:rsidRPr="002C1174">
              <w:br/>
              <w:t xml:space="preserve">(b) Papakāinga design guidance that are underpinned bykaupapa </w:t>
            </w:r>
            <w:r w:rsidRPr="002C1174">
              <w:rPr>
                <w:rFonts w:ascii="Arial" w:hAnsi="Arial" w:cs="Arial"/>
                <w:strike/>
              </w:rPr>
              <w:t xml:space="preserve">which is </w:t>
            </w:r>
            <w:r w:rsidRPr="002C1174">
              <w:t xml:space="preserve">Māori </w:t>
            </w:r>
            <w:r w:rsidRPr="002C1174">
              <w:rPr>
                <w:rFonts w:ascii="Arial" w:hAnsi="Arial" w:cs="Arial"/>
                <w:strike/>
              </w:rPr>
              <w:t>in partnership with Mana Whenua</w:t>
            </w:r>
            <w:r w:rsidRPr="002C1174">
              <w:t xml:space="preserve"> inaccordance with Policy 67(f); and(c) Urban design guidance and development manuals toassist developers in meeting Policy CC.14 and Policy FW.3.</w:t>
            </w:r>
            <w:r w:rsidRPr="002C1174">
              <w:rPr>
                <w:rFonts w:ascii="Arial" w:hAnsi="Arial" w:cs="Arial"/>
                <w:b/>
              </w:rPr>
              <w:t>Mana whenua are enabled to partner with the RegionalCouncil through adequate funding and resourcing.</w:t>
            </w:r>
            <w:r w:rsidRPr="002C1174">
              <w:t> </w:t>
            </w:r>
          </w:p>
        </w:tc>
      </w:tr>
      <w:tr w:rsidR="002C1174" w:rsidRPr="002C1174" w14:paraId="21DF3DE1"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5D436F"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lastRenderedPageBreak/>
              <w:t xml:space="preserve"> S165 Royal Forest and Bird Protection Society of New Zealand Inc. (Forest &amp; Bird)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F0B37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S165.0103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1D319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UD.1: Development manuals and design guides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04D9F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32A4CE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D4AC3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w:t>
            </w:r>
            <w:r w:rsidRPr="002C1174">
              <w:rPr>
                <w:rFonts w:ascii="Arial" w:hAnsi="Arial" w:cs="Arial"/>
                <w:sz w:val="18"/>
                <w:szCs w:val="18"/>
              </w:rPr>
              <w:br/>
              <w:t> </w:t>
            </w:r>
          </w:p>
        </w:tc>
      </w:tr>
      <w:tr w:rsidR="002C1174" w:rsidRPr="002C1174" w14:paraId="47C70CEB"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55A54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B3362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S167.0149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7440B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UD.1: Developme</w:t>
            </w:r>
            <w:r w:rsidRPr="002C1174">
              <w:rPr>
                <w:rFonts w:ascii="Arial" w:hAnsi="Arial" w:cs="Arial"/>
                <w:sz w:val="18"/>
                <w:szCs w:val="18"/>
              </w:rPr>
              <w:lastRenderedPageBreak/>
              <w:t xml:space="preserve">nt manuals and design guides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E4269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A954D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Taranaki Whānui notes the insertion of new Method UD.1: Development manuals and design guides. The premise of integrated management outlines the </w:t>
            </w:r>
            <w:r w:rsidRPr="002C1174">
              <w:rPr>
                <w:rFonts w:ascii="Arial" w:hAnsi="Arial" w:cs="Arial"/>
                <w:sz w:val="18"/>
                <w:szCs w:val="18"/>
              </w:rPr>
              <w:lastRenderedPageBreak/>
              <w:t>notion to work together. With respect to mana whenua / tangata whenua there is an expectation that this will result in partnership opportunities. At present the new Method UD.1 ring-fences mana whenua / tangata whenua involvement to 'Papakāinga design guidance' at (b). This is insufficient to represent the aspirations Taranaki Whānui has in relation to urban development over our areas of interest.</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28516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 xml:space="preserve">Amend the policy to read: </w:t>
            </w:r>
            <w:r w:rsidRPr="002C1174">
              <w:rPr>
                <w:rFonts w:ascii="Arial" w:hAnsi="Arial" w:cs="Arial"/>
                <w:sz w:val="18"/>
                <w:szCs w:val="18"/>
              </w:rPr>
              <w:br/>
              <w:t>Prepare the following development manuals and design guidance</w:t>
            </w:r>
            <w:r w:rsidRPr="002C1174">
              <w:rPr>
                <w:rFonts w:ascii="Arial" w:hAnsi="Arial" w:cs="Arial"/>
                <w:b/>
              </w:rPr>
              <w:t xml:space="preserve"> with mana whenua / tangata where </w:t>
            </w:r>
            <w:r w:rsidRPr="002C1174">
              <w:rPr>
                <w:rFonts w:ascii="Arial" w:hAnsi="Arial" w:cs="Arial"/>
                <w:b/>
              </w:rPr>
              <w:lastRenderedPageBreak/>
              <w:t>practicable</w:t>
            </w:r>
            <w:r w:rsidRPr="002C1174">
              <w:t>:</w:t>
            </w:r>
            <w:r w:rsidRPr="002C1174">
              <w:br/>
            </w:r>
            <w:r w:rsidRPr="002C1174">
              <w:br/>
              <w:t>....</w:t>
            </w:r>
            <w:r w:rsidRPr="002C1174">
              <w:br/>
            </w:r>
            <w:r w:rsidRPr="002C1174">
              <w:br/>
            </w:r>
            <w:r w:rsidRPr="002C1174">
              <w:br/>
              <w:t> </w:t>
            </w:r>
          </w:p>
        </w:tc>
      </w:tr>
      <w:tr w:rsidR="002C1174" w:rsidRPr="002C1174" w14:paraId="59F40BA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4777E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lastRenderedPageBreak/>
              <w:t xml:space="preserve"> S168 Rangitāne O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D08FC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S168.0183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2D7F9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UD.1: Development manuals and design guides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85F77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7452A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The inclusion of provision for dedicated Papakāinga Design Guidance based on Kaupapa Māori and produced in partnership with mana whenua / tangata whenua, and linkage to Policy 67(f) is supported.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9374C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5762FD82"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6ED358"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S30 Porirua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AE7EC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S30.092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A9787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IM.1: Integrated management - ki uta ki tai</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7E3C7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E2DB5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Policy contains grammatical errors and terminology inconsistent with the National Planning Standards.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05ED0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policy as follows:</w:t>
            </w:r>
            <w:r w:rsidRPr="002C1174">
              <w:rPr>
                <w:rFonts w:ascii="Arial" w:hAnsi="Arial" w:cs="Arial"/>
                <w:sz w:val="18"/>
                <w:szCs w:val="18"/>
              </w:rPr>
              <w:br/>
              <w:t xml:space="preserve">To achieve integrated management of natural resources, the Wellington Regional Council, </w:t>
            </w:r>
            <w:r w:rsidRPr="002C1174">
              <w:rPr>
                <w:rFonts w:ascii="Arial" w:hAnsi="Arial" w:cs="Arial"/>
                <w:strike/>
              </w:rPr>
              <w:t>district and city councils</w:t>
            </w:r>
            <w:r w:rsidRPr="002C1174">
              <w:t xml:space="preserve"> </w:t>
            </w:r>
            <w:r w:rsidRPr="002C1174">
              <w:rPr>
                <w:rFonts w:ascii="Arial" w:hAnsi="Arial" w:cs="Arial"/>
                <w:b/>
              </w:rPr>
              <w:t>and territorial authorities</w:t>
            </w:r>
            <w:r w:rsidRPr="002C1174">
              <w:t xml:space="preserve"> shall:</w:t>
            </w:r>
            <w:r w:rsidRPr="002C1174">
              <w:br/>
              <w:t>(d)</w:t>
            </w:r>
            <w:r w:rsidRPr="002C1174">
              <w:tab/>
              <w:t>partner with and provide support to mana whenua / tangata whenua to provide for their involvement in resource management and decision making; and</w:t>
            </w:r>
            <w:r w:rsidRPr="002C1174">
              <w:br/>
              <w:t>(e)</w:t>
            </w:r>
            <w:r w:rsidRPr="002C1174">
              <w:tab/>
              <w:t>partner with and provide support to mana whenua / tangata whenua to provide for mātauranga Māori in natural resource management and decision making; and</w:t>
            </w:r>
            <w:r w:rsidRPr="002C1174">
              <w:br/>
              <w:t>(f)</w:t>
            </w:r>
            <w:r w:rsidRPr="002C1174">
              <w:tab/>
              <w:t>work together with other agencies to ensure consistent implementation of the objectives, policies and methods of this RPS; and</w:t>
            </w:r>
            <w:r w:rsidRPr="002C1174">
              <w:br/>
              <w:t>(g)</w:t>
            </w:r>
            <w:r w:rsidRPr="002C1174">
              <w:tab/>
              <w:t>enable connected and holistic approach to resource management that looks beyond organisational or administrative boundaries; and</w:t>
            </w:r>
            <w:r w:rsidRPr="002C1174">
              <w:br/>
              <w:t>(h)</w:t>
            </w:r>
            <w:r w:rsidRPr="002C1174">
              <w:tab/>
              <w:t xml:space="preserve">recognise that the impacts of activities extend beyond </w:t>
            </w:r>
            <w:r w:rsidRPr="002C1174">
              <w:rPr>
                <w:rFonts w:ascii="Arial" w:hAnsi="Arial" w:cs="Arial"/>
                <w:b/>
              </w:rPr>
              <w:t xml:space="preserve">the </w:t>
            </w:r>
            <w:r w:rsidRPr="002C1174">
              <w:t>immediate and directly adjacent area; and</w:t>
            </w:r>
            <w:r w:rsidRPr="002C1174">
              <w:br/>
              <w:t>(i)</w:t>
            </w:r>
            <w:r w:rsidRPr="002C1174">
              <w:tab/>
              <w:t xml:space="preserve">require Māori data, including mātauranga </w:t>
            </w:r>
            <w:r w:rsidRPr="002C1174">
              <w:lastRenderedPageBreak/>
              <w:t xml:space="preserve">Māori, sites </w:t>
            </w:r>
            <w:r w:rsidRPr="002C1174">
              <w:rPr>
                <w:rFonts w:ascii="Arial" w:hAnsi="Arial" w:cs="Arial"/>
                <w:b/>
              </w:rPr>
              <w:t>and areas</w:t>
            </w:r>
            <w:r w:rsidRPr="002C1174">
              <w:t xml:space="preserve"> of significance, wāhi tapu </w:t>
            </w:r>
            <w:r w:rsidRPr="002C1174">
              <w:rPr>
                <w:rFonts w:ascii="Arial" w:hAnsi="Arial" w:cs="Arial"/>
                <w:b/>
              </w:rPr>
              <w:t xml:space="preserve">and </w:t>
            </w:r>
            <w:r w:rsidRPr="002C1174">
              <w:t>wāhi tūpuna are only shared in accordance with agreed tikanga and kawa Māori; and</w:t>
            </w:r>
            <w:r w:rsidRPr="002C1174">
              <w:br/>
              <w:t>(j)</w:t>
            </w:r>
            <w:r w:rsidRPr="002C1174">
              <w:tab/>
              <w:t>share data and information (other than in (f) above) across all relevant agencies; and</w:t>
            </w:r>
            <w:r w:rsidRPr="002C1174">
              <w:br/>
              <w:t>(k)</w:t>
            </w:r>
            <w:r w:rsidRPr="002C1174">
              <w:tab/>
              <w:t>incentivise opportunities and programmes that achieve multiple objectives and benefits.</w:t>
            </w:r>
            <w:r w:rsidRPr="002C1174">
              <w:br/>
              <w:t xml:space="preserve">Implementation: Wellington Regional Council* and </w:t>
            </w:r>
            <w:r w:rsidRPr="002C1174">
              <w:rPr>
                <w:rFonts w:ascii="Arial" w:hAnsi="Arial" w:cs="Arial"/>
                <w:strike/>
              </w:rPr>
              <w:t>city and district councils</w:t>
            </w:r>
            <w:r w:rsidRPr="002C1174">
              <w:rPr>
                <w:rFonts w:ascii="Arial" w:hAnsi="Arial" w:cs="Arial"/>
                <w:b/>
              </w:rPr>
              <w:t xml:space="preserve"> territorial authorities</w:t>
            </w:r>
            <w:r w:rsidRPr="002C1174">
              <w:br/>
              <w:t> </w:t>
            </w:r>
          </w:p>
        </w:tc>
      </w:tr>
      <w:tr w:rsidR="002C1174" w:rsidRPr="002C1174" w14:paraId="78A28FD7"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A44783"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lastRenderedPageBreak/>
              <w:t xml:space="preserve"> S102 Te Tumu Paeroa | Office of the Māori Trustee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58138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S102.089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2DD21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IM.1: Integrated management - ki uta ki tai</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E0D50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595B3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Generally supports Method IM.1 for 'Integrated management'. The methods of implementation of Method IM.1 should be alongside mana whenua/tangata whenua to guarantee that the fundamental concept of ki uta ki tai is integrated appropriately.</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0E0A0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Method IM.1 as follows:</w:t>
            </w:r>
            <w:r w:rsidRPr="002C1174">
              <w:rPr>
                <w:rFonts w:ascii="Arial" w:hAnsi="Arial" w:cs="Arial"/>
                <w:sz w:val="18"/>
                <w:szCs w:val="18"/>
              </w:rPr>
              <w:br/>
              <w:t>Implementation: Wellington Regional Council*, city and district councils</w:t>
            </w:r>
            <w:r w:rsidRPr="002C1174">
              <w:rPr>
                <w:rFonts w:ascii="Arial" w:hAnsi="Arial" w:cs="Arial"/>
                <w:b/>
              </w:rPr>
              <w:t>, and mana whenua/tangata whenua.</w:t>
            </w:r>
            <w:r w:rsidRPr="002C1174">
              <w:br/>
            </w:r>
            <w:r w:rsidRPr="002C1174">
              <w:br/>
              <w:t> </w:t>
            </w:r>
          </w:p>
        </w:tc>
      </w:tr>
      <w:tr w:rsidR="002C1174" w:rsidRPr="002C1174" w14:paraId="52C76483"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753640"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S102 Te Tumu Paeroa | Office of the Māori Trustee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AEF49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S102.090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D0974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IM.1: Integrated management - ki uta ki tai</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4810D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BB4C6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Generally supports Method IM.1 for 'Integrated management'. However, considers that Method IM.1 be changed to regulatory. This coincides with the requested change of Policy IM.1 to regulatory, further strengthening the implementation of ki uta ki tai.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6F7AD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Method IM.1 to a 'regulatory' method.</w:t>
            </w:r>
            <w:r w:rsidRPr="002C1174">
              <w:rPr>
                <w:rFonts w:ascii="Arial" w:hAnsi="Arial" w:cs="Arial"/>
                <w:sz w:val="18"/>
                <w:szCs w:val="18"/>
              </w:rPr>
              <w:br/>
              <w:t> </w:t>
            </w:r>
          </w:p>
        </w:tc>
      </w:tr>
      <w:tr w:rsidR="002C1174" w:rsidRPr="002C1174" w14:paraId="3646F12B"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67E575"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S115 Hutt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DA9A9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S115.098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013FF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IM.1: Integrated management - ki uta ki tai</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009C5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7A576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 the inclusion of non-regulatory policies and methods that apply to territorial authorities.</w:t>
            </w:r>
            <w:r w:rsidRPr="002C1174">
              <w:rPr>
                <w:rFonts w:ascii="Arial" w:hAnsi="Arial" w:cs="Arial"/>
                <w:sz w:val="18"/>
                <w:szCs w:val="18"/>
              </w:rPr>
              <w:br/>
            </w:r>
            <w:r w:rsidRPr="002C1174">
              <w:rPr>
                <w:rFonts w:ascii="Arial" w:hAnsi="Arial" w:cs="Arial"/>
                <w:sz w:val="18"/>
                <w:szCs w:val="18"/>
              </w:rPr>
              <w:br/>
              <w:t>See also our comments on proposed Policy IM.1</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77BAD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Method IM.1 so that it does not apply to city and district councils.</w:t>
            </w:r>
            <w:r w:rsidRPr="002C1174">
              <w:rPr>
                <w:rFonts w:ascii="Arial" w:hAnsi="Arial" w:cs="Arial"/>
                <w:sz w:val="18"/>
                <w:szCs w:val="18"/>
              </w:rPr>
              <w:br/>
              <w:t>If the method is retained, amend by deleting clauses (f) and (g).</w:t>
            </w:r>
            <w:r w:rsidRPr="002C1174">
              <w:rPr>
                <w:rFonts w:ascii="Arial" w:hAnsi="Arial" w:cs="Arial"/>
                <w:sz w:val="18"/>
                <w:szCs w:val="18"/>
              </w:rPr>
              <w:br/>
              <w:t> </w:t>
            </w:r>
          </w:p>
        </w:tc>
      </w:tr>
      <w:tr w:rsidR="002C1174" w:rsidRPr="002C1174" w14:paraId="64BF4B82"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9EC128"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S129 Waka Kotahi NZ Transport Agency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6500C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S129.035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74DD4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IM.1: Integrated management - ki uta ki tai</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59BA5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4E9BB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Supports Method IM.1(c) as the Wellington Regional Growth Framework provides an opportunity for early multi agency engagement to ensure enabling infrastructure is adequately provided for.</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B9460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25BB33F4"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C0AE71"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S129 Waka Kotahi NZ Transport Agency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F0F45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S129.036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E8297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IM.1: Integrated manageme</w:t>
            </w:r>
            <w:r w:rsidRPr="002C1174">
              <w:rPr>
                <w:rFonts w:ascii="Arial" w:hAnsi="Arial" w:cs="Arial"/>
                <w:sz w:val="18"/>
                <w:szCs w:val="18"/>
              </w:rPr>
              <w:lastRenderedPageBreak/>
              <w:t>nt - ki uta ki tai</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8B83D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4C844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Supports Method IM.1(d) a connected approach to resource management, but it is not clear what this method is anticipating to achieve.</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7B56B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Seek to clarify what Method IM.1(d) is anticipated to achieve.</w:t>
            </w:r>
            <w:r w:rsidRPr="002C1174">
              <w:rPr>
                <w:rFonts w:ascii="Arial" w:hAnsi="Arial" w:cs="Arial"/>
                <w:sz w:val="18"/>
                <w:szCs w:val="18"/>
              </w:rPr>
              <w:br/>
            </w:r>
            <w:r w:rsidRPr="002C1174">
              <w:rPr>
                <w:rFonts w:ascii="Arial" w:hAnsi="Arial" w:cs="Arial"/>
                <w:sz w:val="18"/>
                <w:szCs w:val="18"/>
              </w:rPr>
              <w:br/>
              <w:t> </w:t>
            </w:r>
          </w:p>
        </w:tc>
      </w:tr>
      <w:tr w:rsidR="002C1174" w:rsidRPr="002C1174" w14:paraId="4A9924D7"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C4E053"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S129 Waka Kotahi NZ Transport Agency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DE8AF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S129.037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45499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IM.1: Integrated management - ki uta ki tai</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25FE4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99A9F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Method IM.1(e) as acknowledges the need to consider the cumulative impacts of activities and the need to align development with the future development strategies which identify how the well-functioning urban areas will be shaped.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1A220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6B65CA5C"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2716F5"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S129 Waka Kotahi NZ Transport Agency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A8A07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S129.038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B3394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IM.1: Integrated management - ki uta ki tai</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A8292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3FECB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Supports Method IM.1(g) for the sharing of data and looks forward to an identified information sharing platform.</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69657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3AFBCF56"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11269B"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S129 Waka Kotahi NZ Transport Agency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02D37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S129.039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CDEE9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IM.1: Integrated management - ki uta ki tai</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47556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A4008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Method IM.1(h) as acknowledges that we have similar mode shift behaviour change incentives and look forward to working with Greater Wellington Regional Council to rationalise funding.</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B4DFD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53E81C7F"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4DF1BA"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S147 Wellington Fish and Game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3F647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S147.091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8324D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IM.1: Integrated management - ki uta ki tai</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28CE6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841DA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Necessary to implement the NPS-FM.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71E19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 Retain as notified.</w:t>
            </w:r>
            <w:r w:rsidRPr="002C1174">
              <w:rPr>
                <w:rFonts w:ascii="Arial" w:hAnsi="Arial" w:cs="Arial"/>
                <w:sz w:val="18"/>
                <w:szCs w:val="18"/>
              </w:rPr>
              <w:br/>
              <w:t> </w:t>
            </w:r>
          </w:p>
        </w:tc>
      </w:tr>
      <w:tr w:rsidR="002C1174" w:rsidRPr="002C1174" w14:paraId="579B19CC"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9A0849"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S163 Wairarapa Federated Farmers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3C8B5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S163.092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395DC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IM.1: Integrated management - ki uta ki tai</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CEA08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F27A1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Our proposed over-arching Objectives A and B are intended to provide a concrete pathway towards a similar result.</w:t>
            </w:r>
            <w:r w:rsidRPr="002C1174">
              <w:rPr>
                <w:rFonts w:ascii="Arial" w:hAnsi="Arial" w:cs="Arial"/>
                <w:sz w:val="18"/>
                <w:szCs w:val="18"/>
              </w:rPr>
              <w:br/>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41E28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That Method IM.1 be deleted.</w:t>
            </w:r>
            <w:r w:rsidRPr="002C1174">
              <w:rPr>
                <w:rFonts w:ascii="Arial" w:hAnsi="Arial" w:cs="Arial"/>
                <w:sz w:val="18"/>
                <w:szCs w:val="18"/>
              </w:rPr>
              <w:br/>
            </w:r>
            <w:r w:rsidRPr="002C1174">
              <w:rPr>
                <w:rFonts w:ascii="Arial" w:hAnsi="Arial" w:cs="Arial"/>
                <w:sz w:val="18"/>
                <w:szCs w:val="18"/>
              </w:rPr>
              <w:br/>
            </w:r>
            <w:r w:rsidRPr="002C1174">
              <w:rPr>
                <w:rFonts w:ascii="Arial" w:hAnsi="Arial" w:cs="Arial"/>
                <w:sz w:val="18"/>
                <w:szCs w:val="18"/>
              </w:rPr>
              <w:br/>
              <w:t>Delete the FW icon</w:t>
            </w:r>
            <w:r w:rsidRPr="002C1174">
              <w:rPr>
                <w:rFonts w:ascii="Arial" w:hAnsi="Arial" w:cs="Arial"/>
                <w:sz w:val="18"/>
                <w:szCs w:val="18"/>
              </w:rPr>
              <w:br/>
              <w:t> </w:t>
            </w:r>
          </w:p>
        </w:tc>
      </w:tr>
      <w:tr w:rsidR="002C1174" w:rsidRPr="002C1174" w14:paraId="0FBC0C33"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398405"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S131 Ātiawa ki Whakarongotai 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8AA21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S131.0123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66C73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IM.1: Integrated management - ki uta ki tai</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F6389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E5D2F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Ātiawa support Method IM.1. Ātiawa is pleased that an integrated</w:t>
            </w:r>
            <w:r w:rsidRPr="002C1174">
              <w:rPr>
                <w:rFonts w:ascii="Arial" w:hAnsi="Arial" w:cs="Arial"/>
                <w:sz w:val="18"/>
                <w:szCs w:val="18"/>
              </w:rPr>
              <w:br/>
              <w:t>management, ki uta ki tai is being applied and enabled through the regional</w:t>
            </w:r>
            <w:r w:rsidRPr="002C1174">
              <w:rPr>
                <w:rFonts w:ascii="Arial" w:hAnsi="Arial" w:cs="Arial"/>
                <w:sz w:val="18"/>
                <w:szCs w:val="18"/>
              </w:rPr>
              <w:br/>
              <w:t>policy statement, including Method IM.1</w:t>
            </w:r>
            <w:r w:rsidRPr="002C1174">
              <w:rPr>
                <w:rFonts w:ascii="Arial" w:hAnsi="Arial" w:cs="Arial"/>
                <w:sz w:val="18"/>
                <w:szCs w:val="18"/>
              </w:rPr>
              <w:br/>
              <w:t>Ātiawa seek an amendment to (b) to provide for mātauranga Māori to be</w:t>
            </w:r>
            <w:r w:rsidRPr="002C1174">
              <w:rPr>
                <w:rFonts w:ascii="Arial" w:hAnsi="Arial" w:cs="Arial"/>
                <w:sz w:val="18"/>
                <w:szCs w:val="18"/>
              </w:rPr>
              <w:br/>
              <w:t>applied to all resource management and decision-making.</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DC47D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(b) partner with and provide support to mana whenua / tangata whenua to provide for mātauranga Māori in </w:t>
            </w:r>
            <w:r w:rsidRPr="002C1174">
              <w:rPr>
                <w:rFonts w:ascii="Arial" w:hAnsi="Arial" w:cs="Arial"/>
                <w:strike/>
              </w:rPr>
              <w:t xml:space="preserve">natural </w:t>
            </w:r>
            <w:r w:rsidRPr="002C1174">
              <w:t>resource management and decision making; and</w:t>
            </w:r>
            <w:r w:rsidRPr="002C1174">
              <w:br/>
              <w:t> </w:t>
            </w:r>
          </w:p>
        </w:tc>
      </w:tr>
      <w:tr w:rsidR="002C1174" w:rsidRPr="002C1174" w14:paraId="5864A258"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2CA9E3"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lastRenderedPageBreak/>
              <w:t xml:space="preserve"> S140 Wellington City Council (WCC)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7E4D7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S140.0100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0E17B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IM.1: Integrated management - ki uta ki tai</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B00D8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05177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as proposed.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630FD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44E94DAE"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B4FCFC"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S165 Royal Forest and Bird Protection Society of New Zealand Inc. (Forest &amp; Bird)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5A226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S165.0104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253FA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IM.1: Integrated management - ki uta ki tai</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08B03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F5CAB5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26B48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w:t>
            </w:r>
            <w:r w:rsidRPr="002C1174">
              <w:rPr>
                <w:rFonts w:ascii="Arial" w:hAnsi="Arial" w:cs="Arial"/>
                <w:sz w:val="18"/>
                <w:szCs w:val="18"/>
              </w:rPr>
              <w:br/>
              <w:t> </w:t>
            </w:r>
          </w:p>
        </w:tc>
      </w:tr>
      <w:tr w:rsidR="002C1174" w:rsidRPr="002C1174" w14:paraId="33604A6E"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55D87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5F154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S167.0150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08038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IM.1: Integrated management - ki uta ki tai</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7CE46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54303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Taranaki Whānui supports Method IM.1</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CBA40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4F083DD6"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14260C"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S168 Rangitāne O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0443C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S168.0148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81F5A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IM.1: Integrated management - ki uta ki tai</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BB18E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B7706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Rangitāne o Wairarapa support Method IM.1 to partner with and provide support to mana whenua and require Māori data to only be shared in accordance with agreed tikanga and kawa Māori</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60A78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 </w:t>
            </w:r>
          </w:p>
        </w:tc>
      </w:tr>
      <w:tr w:rsidR="002C1174" w:rsidRPr="002C1174" w14:paraId="5090819F"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3924E2"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S102 Te Tumu Paeroa | Office of the Māori Trustee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489DB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S102.091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A3323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IM.2: Protection and interpretation of Mātauranga Māori and Māori data</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C9B2C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DC7DD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Generally supports IM.2 for 'Integrated Management'. However, Method IM.2 should be changed to regulatory, ensuring adequate protection is afforded to mātauranga Māori and Māori data sovereignty within the Proposed Policy Statement.</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D4A37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Method IM.2 to a 'regulatory' method.</w:t>
            </w:r>
            <w:r w:rsidRPr="002C1174">
              <w:rPr>
                <w:rFonts w:ascii="Arial" w:hAnsi="Arial" w:cs="Arial"/>
                <w:sz w:val="18"/>
                <w:szCs w:val="18"/>
              </w:rPr>
              <w:br/>
              <w:t> </w:t>
            </w:r>
          </w:p>
        </w:tc>
      </w:tr>
      <w:tr w:rsidR="002C1174" w:rsidRPr="002C1174" w14:paraId="31B0867E"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C985BB"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S102 Te Tumu Paeroa | </w:t>
            </w:r>
            <w:r w:rsidRPr="002C1174">
              <w:rPr>
                <w:rFonts w:ascii="Arial" w:hAnsi="Arial" w:cs="Arial"/>
                <w:sz w:val="18"/>
                <w:szCs w:val="18"/>
              </w:rPr>
              <w:lastRenderedPageBreak/>
              <w:t xml:space="preserve">Office of the Māori Trustee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1C300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S102.092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0BBD7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IM.2: Protection </w:t>
            </w:r>
            <w:r w:rsidRPr="002C1174">
              <w:rPr>
                <w:rFonts w:ascii="Arial" w:hAnsi="Arial" w:cs="Arial"/>
                <w:sz w:val="18"/>
                <w:szCs w:val="18"/>
              </w:rPr>
              <w:lastRenderedPageBreak/>
              <w:t>and interpretation of Mātauranga Māori and Māori data</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6F60A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DBE73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Generally supports Method IM.2 for 'Integrated management'. However, the methods of implementation of Method IM.2 should be alongside </w:t>
            </w:r>
            <w:r w:rsidRPr="002C1174">
              <w:rPr>
                <w:rFonts w:ascii="Arial" w:hAnsi="Arial" w:cs="Arial"/>
                <w:sz w:val="18"/>
                <w:szCs w:val="18"/>
              </w:rPr>
              <w:lastRenderedPageBreak/>
              <w:t>mana whenua/tangata whenua. This will ensure that mātauranga Māori and Māori data sovereignty is protected and interpreted as intended.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432A0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Amend Method IM.2 as follows:</w:t>
            </w:r>
            <w:r w:rsidRPr="002C1174">
              <w:rPr>
                <w:rFonts w:ascii="Arial" w:hAnsi="Arial" w:cs="Arial"/>
                <w:sz w:val="18"/>
                <w:szCs w:val="18"/>
              </w:rPr>
              <w:br/>
              <w:t xml:space="preserve">Implementation: Wellington Regional Council </w:t>
            </w:r>
            <w:r w:rsidRPr="002C1174">
              <w:rPr>
                <w:rFonts w:ascii="Arial" w:hAnsi="Arial" w:cs="Arial"/>
                <w:b/>
              </w:rPr>
              <w:t>and mana whenua/tangata whenua.</w:t>
            </w:r>
            <w:r w:rsidRPr="002C1174">
              <w:br/>
            </w:r>
            <w:r w:rsidRPr="002C1174">
              <w:lastRenderedPageBreak/>
              <w:br/>
              <w:t> </w:t>
            </w:r>
          </w:p>
        </w:tc>
      </w:tr>
      <w:tr w:rsidR="002C1174" w:rsidRPr="002C1174" w14:paraId="55D64903"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2466D7"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lastRenderedPageBreak/>
              <w:t xml:space="preserve"> S147 Wellington Fish and Game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8A227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S147.092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6D924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IM.2: Protection and interpretation of Mātauranga Māori and Māori data</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923BB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088CC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Necessary to implement the NPS-FM.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0C9C5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758927B2"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BBD3A8"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S131 Ātiawa ki Whakarongotai 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B3862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S131.0124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54CD7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IM.2: Protection and interpretation of Mātauranga Māori and Māori data</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5C193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3F2C0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Ātiawa support Method IM.2. Ātiawa seek that the Regional Council provide</w:t>
            </w:r>
            <w:r w:rsidRPr="002C1174">
              <w:rPr>
                <w:rFonts w:ascii="Arial" w:hAnsi="Arial" w:cs="Arial"/>
                <w:sz w:val="18"/>
                <w:szCs w:val="18"/>
              </w:rPr>
              <w:br/>
              <w:t xml:space="preserve">for this partnership through adequate funding and resourcing.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896F8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Insert the following sentence to Method IM.2.</w:t>
            </w:r>
            <w:r w:rsidRPr="002C1174">
              <w:rPr>
                <w:rFonts w:ascii="Arial" w:hAnsi="Arial" w:cs="Arial"/>
                <w:b/>
              </w:rPr>
              <w:t>Mana whenua are enabled to partner with the Regional Council through adequate funding and resourcing.</w:t>
            </w:r>
            <w:r w:rsidRPr="002C1174">
              <w:br/>
              <w:t> </w:t>
            </w:r>
          </w:p>
        </w:tc>
      </w:tr>
      <w:tr w:rsidR="002C1174" w:rsidRPr="002C1174" w14:paraId="7E85DECF"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C4CFB3"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S140 Wellington City Council (WCC)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60DF9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S140.0101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C589D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IM.2: Protection and interpretation of Mātauranga Māori and Māori data</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46DB3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55D24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as proposed.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71F30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19280D2C"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C1A807"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58060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S167.0151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60DD7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IM.2: Protection and interpretati</w:t>
            </w:r>
            <w:r w:rsidRPr="002C1174">
              <w:rPr>
                <w:rFonts w:ascii="Arial" w:hAnsi="Arial" w:cs="Arial"/>
                <w:sz w:val="18"/>
                <w:szCs w:val="18"/>
              </w:rPr>
              <w:lastRenderedPageBreak/>
              <w:t>on of Mātauranga Māori and Māori data</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1D838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4B0B8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Taranaki Whānui supports Method IM.2.</w:t>
            </w:r>
            <w:r w:rsidRPr="002C1174">
              <w:rPr>
                <w:rFonts w:ascii="Arial" w:hAnsi="Arial" w:cs="Arial"/>
                <w:sz w:val="18"/>
                <w:szCs w:val="18"/>
              </w:rPr>
              <w:br/>
            </w:r>
            <w:r w:rsidRPr="002C1174">
              <w:rPr>
                <w:rFonts w:ascii="Arial" w:hAnsi="Arial" w:cs="Arial"/>
                <w:sz w:val="18"/>
                <w:szCs w:val="18"/>
              </w:rPr>
              <w:br/>
              <w:t>Taranaki Whānui want to indicate our intention to partner with council on this important mahi.</w:t>
            </w:r>
            <w:r w:rsidRPr="002C1174">
              <w:rPr>
                <w:rFonts w:ascii="Arial" w:hAnsi="Arial" w:cs="Arial"/>
                <w:sz w:val="18"/>
                <w:szCs w:val="18"/>
              </w:rPr>
              <w:br/>
            </w:r>
            <w:r w:rsidRPr="002C1174">
              <w:rPr>
                <w:rFonts w:ascii="Arial" w:hAnsi="Arial" w:cs="Arial"/>
                <w:sz w:val="18"/>
                <w:szCs w:val="18"/>
              </w:rPr>
              <w:br/>
            </w:r>
            <w:r w:rsidRPr="002C1174">
              <w:rPr>
                <w:rFonts w:ascii="Arial" w:hAnsi="Arial" w:cs="Arial"/>
                <w:sz w:val="18"/>
                <w:szCs w:val="18"/>
              </w:rPr>
              <w:lastRenderedPageBreak/>
              <w:t>Taranaki Whānui are keen to see assurances in regard to resourcing/funding and capability building.</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06639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Retain as notified.</w:t>
            </w:r>
            <w:r w:rsidRPr="002C1174">
              <w:rPr>
                <w:rFonts w:ascii="Arial" w:hAnsi="Arial" w:cs="Arial"/>
                <w:sz w:val="18"/>
                <w:szCs w:val="18"/>
              </w:rPr>
              <w:br/>
              <w:t> </w:t>
            </w:r>
          </w:p>
        </w:tc>
      </w:tr>
      <w:tr w:rsidR="002C1174" w:rsidRPr="002C1174" w14:paraId="363848F8"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8E1EFC"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S168 Rangitāne O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4786C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S168.0196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3B3DC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IM.2: Protection and interpretation of Mātauranga Māori and Māori data</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BF02D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DDEDC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Rangitāne o Wairarapa support the inclusion of this method.  </w:t>
            </w:r>
            <w:r w:rsidRPr="002C1174">
              <w:rPr>
                <w:rFonts w:ascii="Arial" w:hAnsi="Arial" w:cs="Arial"/>
                <w:sz w:val="18"/>
                <w:szCs w:val="18"/>
              </w:rPr>
              <w:br/>
              <w:t xml:space="preserve">This method should be amended to be explicit that mana whenua and tangata whenua will determine how this is implemented.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F7605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Amend the method so that it explicit that mana whenua / tangata whenua will define how and when their data will be collected, stored, protected, shared, and managed, and how or when it might be modified or deleted. </w:t>
            </w:r>
            <w:r w:rsidRPr="002C1174">
              <w:rPr>
                <w:rFonts w:ascii="Arial" w:hAnsi="Arial" w:cs="Arial"/>
                <w:sz w:val="18"/>
                <w:szCs w:val="18"/>
              </w:rPr>
              <w:br/>
              <w:t> </w:t>
            </w:r>
          </w:p>
        </w:tc>
      </w:tr>
      <w:tr w:rsidR="002C1174" w:rsidRPr="002C1174" w14:paraId="3CCBCA99"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5417A1"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S30 Porirua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1B448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S30.093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D558D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FW.2: Joint processing urban development consents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BD519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F118B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The term "urban development" is not defined nor is there a scale or other threshold to be applied before joint processing is required. As drafted, the method would capture applications that are limited notified.</w:t>
            </w:r>
            <w:r w:rsidRPr="002C1174">
              <w:rPr>
                <w:rFonts w:ascii="Arial" w:hAnsi="Arial" w:cs="Arial"/>
                <w:sz w:val="18"/>
                <w:szCs w:val="18"/>
              </w:rPr>
              <w:br/>
            </w:r>
            <w:r w:rsidRPr="002C1174">
              <w:rPr>
                <w:rFonts w:ascii="Arial" w:hAnsi="Arial" w:cs="Arial"/>
                <w:sz w:val="18"/>
                <w:szCs w:val="18"/>
              </w:rPr>
              <w:br/>
              <w:t>Policy needs to be retitled to tie in to freshwater if this is to be a FW method. Also it is unclear why joint processing would only be appropriate for urban and RSI consents, and not for large-scale rural consents.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4E7AD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method as follows"</w:t>
            </w:r>
            <w:r w:rsidRPr="002C1174">
              <w:rPr>
                <w:rFonts w:ascii="Arial" w:hAnsi="Arial" w:cs="Arial"/>
                <w:sz w:val="18"/>
                <w:szCs w:val="18"/>
              </w:rPr>
              <w:br/>
              <w:t xml:space="preserve">Method FW.2: </w:t>
            </w:r>
            <w:r w:rsidRPr="002C1174">
              <w:rPr>
                <w:rFonts w:ascii="Arial" w:hAnsi="Arial" w:cs="Arial"/>
                <w:strike/>
              </w:rPr>
              <w:t xml:space="preserve">Joint </w:t>
            </w:r>
            <w:r w:rsidRPr="002C1174">
              <w:t xml:space="preserve">processing of </w:t>
            </w:r>
            <w:r w:rsidRPr="002C1174">
              <w:rPr>
                <w:rFonts w:ascii="Arial" w:hAnsi="Arial" w:cs="Arial"/>
                <w:strike/>
              </w:rPr>
              <w:t xml:space="preserve">urban development </w:t>
            </w:r>
            <w:r w:rsidRPr="002C1174">
              <w:rPr>
                <w:rFonts w:ascii="Arial" w:hAnsi="Arial" w:cs="Arial"/>
                <w:b/>
              </w:rPr>
              <w:t xml:space="preserve">resource </w:t>
            </w:r>
            <w:r w:rsidRPr="002C1174">
              <w:t xml:space="preserve">consents </w:t>
            </w:r>
            <w:r w:rsidRPr="002C1174">
              <w:rPr>
                <w:rFonts w:ascii="Arial" w:hAnsi="Arial" w:cs="Arial"/>
                <w:strike/>
              </w:rPr>
              <w:t>urban development</w:t>
            </w:r>
            <w:r w:rsidRPr="002C1174">
              <w:rPr>
                <w:rFonts w:ascii="Arial" w:hAnsi="Arial" w:cs="Arial"/>
                <w:b/>
              </w:rPr>
              <w:t xml:space="preserve"> which impact on freshwate</w:t>
            </w:r>
            <w:r w:rsidRPr="002C1174">
              <w:t>r</w:t>
            </w:r>
            <w:r w:rsidRPr="002C1174">
              <w:rPr>
                <w:rFonts w:ascii="Arial" w:hAnsi="Arial" w:cs="Arial"/>
                <w:b/>
              </w:rPr>
              <w:t>When processing resource consents that may impact on freshwater, t</w:t>
            </w:r>
            <w:r w:rsidRPr="002C1174">
              <w:t xml:space="preserve">he Wellington Regional Council, </w:t>
            </w:r>
            <w:r w:rsidRPr="002C1174">
              <w:rPr>
                <w:rFonts w:ascii="Arial" w:hAnsi="Arial" w:cs="Arial"/>
                <w:strike/>
              </w:rPr>
              <w:t xml:space="preserve">district and city councils </w:t>
            </w:r>
            <w:r w:rsidRPr="002C1174">
              <w:rPr>
                <w:rFonts w:ascii="Arial" w:hAnsi="Arial" w:cs="Arial"/>
                <w:b/>
              </w:rPr>
              <w:t xml:space="preserve">territorial authorities </w:t>
            </w:r>
            <w:r w:rsidRPr="002C1174">
              <w:t>shall:</w:t>
            </w:r>
            <w:r w:rsidRPr="002C1174">
              <w:br/>
              <w:t>(a)</w:t>
            </w:r>
            <w:r w:rsidRPr="002C1174">
              <w:tab/>
              <w:t>jointly process notified resource consents (where both regional and district</w:t>
            </w:r>
            <w:r w:rsidRPr="002C1174">
              <w:br/>
              <w:t xml:space="preserve">consents are </w:t>
            </w:r>
            <w:r w:rsidRPr="002C1174">
              <w:rPr>
                <w:rFonts w:ascii="Arial" w:hAnsi="Arial" w:cs="Arial"/>
                <w:b/>
              </w:rPr>
              <w:t xml:space="preserve">publicly </w:t>
            </w:r>
            <w:r w:rsidRPr="002C1174">
              <w:t xml:space="preserve">notified) </w:t>
            </w:r>
            <w:r w:rsidRPr="002C1174">
              <w:rPr>
                <w:rFonts w:ascii="Arial" w:hAnsi="Arial" w:cs="Arial"/>
                <w:strike/>
              </w:rPr>
              <w:t>for urban development and regionally significant infrastructur</w:t>
            </w:r>
            <w:r w:rsidRPr="002C1174">
              <w:t>e;</w:t>
            </w:r>
            <w:r w:rsidRPr="002C1174">
              <w:br/>
              <w:t>(b)</w:t>
            </w:r>
            <w:r w:rsidRPr="002C1174">
              <w:tab/>
              <w:t>encourage resource consent applicants to engage with mana whenua</w:t>
            </w:r>
            <w:r w:rsidRPr="002C1174">
              <w:br/>
              <w:t>/ tangata whenua early in their planning</w:t>
            </w:r>
            <w:r w:rsidRPr="002C1174">
              <w:br/>
              <w:t>(c)</w:t>
            </w:r>
            <w:r w:rsidRPr="002C1174">
              <w:tab/>
              <w:t>collaborate on pre-application processes;</w:t>
            </w:r>
            <w:r w:rsidRPr="002C1174">
              <w:br/>
              <w:t>(d)</w:t>
            </w:r>
            <w:r w:rsidRPr="002C1174">
              <w:tab/>
              <w:t>collaborate on the processing of non-notified resource consents;</w:t>
            </w:r>
            <w:r w:rsidRPr="002C1174">
              <w:br/>
              <w:t>(e)</w:t>
            </w:r>
            <w:r w:rsidRPr="002C1174">
              <w:tab/>
              <w:t xml:space="preserve"> collaborate on monitoring of consent conditions; and</w:t>
            </w:r>
            <w:r w:rsidRPr="002C1174">
              <w:br/>
              <w:t>(f)</w:t>
            </w:r>
            <w:r w:rsidRPr="002C1174">
              <w:tab/>
              <w:t xml:space="preserve">exchange information and data to support </w:t>
            </w:r>
            <w:r w:rsidRPr="002C1174">
              <w:lastRenderedPageBreak/>
              <w:t>integrated management.</w:t>
            </w:r>
            <w:r w:rsidRPr="002C1174">
              <w:br/>
              <w:t xml:space="preserve">Implementation: Wellington Regional Council, </w:t>
            </w:r>
            <w:r w:rsidRPr="002C1174">
              <w:rPr>
                <w:rFonts w:ascii="Arial" w:hAnsi="Arial" w:cs="Arial"/>
                <w:strike/>
              </w:rPr>
              <w:t>district and city councils</w:t>
            </w:r>
            <w:r w:rsidRPr="002C1174">
              <w:t xml:space="preserve"> </w:t>
            </w:r>
            <w:r w:rsidRPr="002C1174">
              <w:rPr>
                <w:rFonts w:ascii="Arial" w:hAnsi="Arial" w:cs="Arial"/>
                <w:b/>
              </w:rPr>
              <w:t>territorialauthorities</w:t>
            </w:r>
            <w:r w:rsidRPr="002C1174">
              <w:br/>
            </w:r>
            <w:r w:rsidRPr="002C1174">
              <w:br/>
            </w:r>
            <w:r w:rsidRPr="002C1174">
              <w:br/>
              <w:t> </w:t>
            </w:r>
          </w:p>
        </w:tc>
      </w:tr>
      <w:tr w:rsidR="002C1174" w:rsidRPr="002C1174" w14:paraId="424CFAF4"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281B7B"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lastRenderedPageBreak/>
              <w:t xml:space="preserve"> S78 Beef + Lamb New Zealand Limited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B33DF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S78.023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6C193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FW.2: Joint processing urban development consents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11016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6F371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Accepts that Proposed Method FW.2 is required to give effect to the NPS-UD but neither supports nor opposes the provision.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A0439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7175D1FF"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4434F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S115 Hutt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B1994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S115.099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6B0B3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FW.2: Joint processing urban development consents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9A243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6CD0C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 the inclusion of non-regulatory policies and methods that apply to territorial authorities.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938C3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Delete new Method FW.2 </w:t>
            </w:r>
          </w:p>
        </w:tc>
      </w:tr>
      <w:tr w:rsidR="002C1174" w:rsidRPr="002C1174" w14:paraId="57F57703"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060532"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S129 Waka Kotahi NZ Transport Agency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022CC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S129.040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FB7AD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FW.2: Joint processing urban development consents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A41FD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66222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Supports Method FW.2(a) and the coordinated and collaborative approach proposed by this method point as it will enable well-functioning urban development that aligns with the future development strategies and the regional aspirations.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38B14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317A8052"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E38AD9"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S129 Waka Kotahi NZ Transport Agency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52A21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S129.041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51232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FW.2: Joint processing urban development consents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BE7FC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391C2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Supports Method FW.2(a) as it is consistent with expectations for engagement with our iwi partners.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FA181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50354C71"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99A773"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S147 Wellington Fish and Game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B9C29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S147.093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4393F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FW.2: Joint processing urban developme</w:t>
            </w:r>
            <w:r w:rsidRPr="002C1174">
              <w:rPr>
                <w:rFonts w:ascii="Arial" w:hAnsi="Arial" w:cs="Arial"/>
                <w:sz w:val="18"/>
                <w:szCs w:val="18"/>
              </w:rPr>
              <w:lastRenderedPageBreak/>
              <w:t xml:space="preserve">nt consents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90014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8E1AD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Necessary to implement the NPS-FM.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A8BBB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35AED75E"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C26E68"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S168 Rangitāne O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12601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S168.065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EB40B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FW.2: Joint processing urban development consents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1E08B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42223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Rangitāne o Wairarapa support this method, in particular early engagement with tangata whenua.</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274C8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29AB0ADC"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88F736"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S170 Te Rūnanga o Toa Rangatira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807FB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S170.089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E3F8D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FW.2: Joint processing urban development consents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CDEDE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2D822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It is not clear what role Tangata Whenua has in this process.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E7D38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the provision to clarify role of tangata whenua in this process.  </w:t>
            </w:r>
          </w:p>
        </w:tc>
      </w:tr>
      <w:tr w:rsidR="002C1174" w:rsidRPr="002C1174" w14:paraId="457A890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CC5677"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S131 Ātiawa ki Whakarongotai 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1DE41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S131.0125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09549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FW.2: Joint processing urban development consents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00241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7649F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Ātiawa support Method FW.2, particularly sub-clause (b). In addition, we</w:t>
            </w:r>
            <w:r w:rsidRPr="002C1174">
              <w:rPr>
                <w:rFonts w:ascii="Arial" w:hAnsi="Arial" w:cs="Arial"/>
                <w:sz w:val="18"/>
                <w:szCs w:val="18"/>
              </w:rPr>
              <w:br/>
              <w:t xml:space="preserve">seek that local authorities engage early with mana whenua.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009C5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Insert subclause:</w:t>
            </w:r>
            <w:r w:rsidRPr="002C1174">
              <w:rPr>
                <w:rFonts w:ascii="Arial" w:hAnsi="Arial" w:cs="Arial"/>
                <w:b/>
              </w:rPr>
              <w:t xml:space="preserve">(ba) engage early with mana whenua </w:t>
            </w:r>
            <w:r w:rsidRPr="002C1174">
              <w:br/>
              <w:t> </w:t>
            </w:r>
          </w:p>
        </w:tc>
      </w:tr>
      <w:tr w:rsidR="002C1174" w:rsidRPr="002C1174" w14:paraId="75B15E74"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E6A536"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S140 Wellington City Council (WCC)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5CC4C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S140.0102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4BFF9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FW.2: Joint processing urban development consents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991D1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FE085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Support as proposed.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93F88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329ACB29"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817011"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S165 Royal Forest and Bird Protection Society of New Zealand Inc. (Forest &amp; Bird)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B5139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S165.0105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B1830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FW.2: Joint processing urban development consents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FBABC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3FAF42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75286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w:t>
            </w:r>
            <w:r w:rsidRPr="002C1174">
              <w:rPr>
                <w:rFonts w:ascii="Arial" w:hAnsi="Arial" w:cs="Arial"/>
                <w:sz w:val="18"/>
                <w:szCs w:val="18"/>
              </w:rPr>
              <w:br/>
              <w:t> </w:t>
            </w:r>
          </w:p>
        </w:tc>
      </w:tr>
      <w:tr w:rsidR="002C1174" w:rsidRPr="002C1174" w14:paraId="0B857B13"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70A707"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lastRenderedPageBreak/>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C4AE2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S167.0152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1D5A4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FW.2: Joint processing urban development consents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1CCB9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BBB82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Taranaki Whānui note the new method is focused on joint processing of resource consents for urban development. </w:t>
            </w:r>
            <w:r w:rsidRPr="002C1174">
              <w:rPr>
                <w:rFonts w:ascii="Arial" w:hAnsi="Arial" w:cs="Arial"/>
                <w:sz w:val="18"/>
                <w:szCs w:val="18"/>
              </w:rPr>
              <w:br/>
            </w:r>
            <w:r w:rsidRPr="002C1174">
              <w:rPr>
                <w:rFonts w:ascii="Arial" w:hAnsi="Arial" w:cs="Arial"/>
                <w:sz w:val="18"/>
                <w:szCs w:val="18"/>
              </w:rPr>
              <w:br/>
              <w:t xml:space="preserve">At (b) is the provision to 'encourage resource consent applicants to engage with mana whenua / tangata whenua. Taranaki Whānui require a discussion as to the impacts of replacing the word encourage with require. </w:t>
            </w:r>
            <w:r w:rsidRPr="002C1174">
              <w:rPr>
                <w:rFonts w:ascii="Arial" w:hAnsi="Arial" w:cs="Arial"/>
                <w:sz w:val="18"/>
                <w:szCs w:val="18"/>
              </w:rPr>
              <w:br/>
            </w:r>
            <w:r w:rsidRPr="002C1174">
              <w:rPr>
                <w:rFonts w:ascii="Arial" w:hAnsi="Arial" w:cs="Arial"/>
                <w:sz w:val="18"/>
                <w:szCs w:val="18"/>
              </w:rPr>
              <w:br/>
              <w:t>Taranaki Whānui can't fully appreciate the impact without a further discussion with officers.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95590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clause (b) to read:</w:t>
            </w:r>
            <w:r w:rsidRPr="002C1174">
              <w:rPr>
                <w:rFonts w:ascii="Arial" w:hAnsi="Arial" w:cs="Arial"/>
                <w:sz w:val="18"/>
                <w:szCs w:val="18"/>
              </w:rPr>
              <w:br/>
              <w:t xml:space="preserve">(b) </w:t>
            </w:r>
            <w:r w:rsidRPr="002C1174">
              <w:rPr>
                <w:rFonts w:ascii="Arial" w:hAnsi="Arial" w:cs="Arial"/>
                <w:strike/>
              </w:rPr>
              <w:t>encourage</w:t>
            </w:r>
            <w:r w:rsidRPr="002C1174">
              <w:rPr>
                <w:rFonts w:ascii="Arial" w:hAnsi="Arial" w:cs="Arial"/>
                <w:b/>
              </w:rPr>
              <w:t xml:space="preserve"> require </w:t>
            </w:r>
            <w:r w:rsidRPr="002C1174">
              <w:t>resource consent applicants to engage with mana whenua / tangata whenua early in their planning</w:t>
            </w:r>
            <w:r w:rsidRPr="002C1174">
              <w:br/>
            </w:r>
            <w:r w:rsidRPr="002C1174">
              <w:br/>
              <w:t> </w:t>
            </w:r>
          </w:p>
        </w:tc>
      </w:tr>
      <w:tr w:rsidR="002C1174" w:rsidRPr="002C1174" w14:paraId="63AAABC6"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CF4259"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S78 Beef + Lamb New Zealand Limited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311DE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S78.024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760D3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17: Reducing waste and greenhouse gases emissions from waste streams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E5781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3D731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Accepts that the amendments to operative Method 17 are required to give effect to the NPS-UD but neither supports nor opposes the provisions.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74D8B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07B24457"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8CB182"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S166 Masterton District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82954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S166.066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611B4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17: Reducing waste and greenhouse gases emissions from waste streams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5F997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8FC9B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Waste minimisation is included as part of our Climate Action Plan and Waste Management &amp; Minimisation Plan so the information would be useful for our staff and our communities. We are supportive of this method.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3B517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23AC5321"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F470DB"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S170 Te Rūnanga o Toa Rangatira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9A64B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S170.068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A18DB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17: Reducing waste and greenhouse gases emissions from waste streams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C748B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3DE2E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Method 17 Promote and assist actions on waste management</w:t>
            </w:r>
            <w:r w:rsidRPr="002C1174">
              <w:rPr>
                <w:rFonts w:ascii="Arial" w:hAnsi="Arial" w:cs="Arial"/>
                <w:sz w:val="18"/>
                <w:szCs w:val="18"/>
              </w:rPr>
              <w:br/>
              <w:t xml:space="preserve">It is not clear what has changed from the previous method in terms of outcomes. The wording seems that it could be strengthened. The intention of the method is not clear in the drafting; promoting and assisting actions on waste management does not seem to be targeted at what activity they are aiming for - and it is a generic statement that may not find its audience. Could this phrase be changed to say, 'ensure waste management's impact on the environment are removed gradually within the limitations of our current waste management systems'. The methods outlined are targeted at </w:t>
            </w:r>
            <w:r w:rsidRPr="002C1174">
              <w:rPr>
                <w:rFonts w:ascii="Arial" w:hAnsi="Arial" w:cs="Arial"/>
                <w:sz w:val="18"/>
                <w:szCs w:val="18"/>
              </w:rPr>
              <w:lastRenderedPageBreak/>
              <w:t>supporting District and City councils? Ideal to clarify what authority this will apply.</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36C83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 xml:space="preserve">Strengthen the wording, making the intention of the method clear e.g. promoting and assisting actions on waste management targeted to specific activities. </w:t>
            </w:r>
            <w:r w:rsidRPr="002C1174">
              <w:rPr>
                <w:rFonts w:ascii="Arial" w:hAnsi="Arial" w:cs="Arial"/>
                <w:sz w:val="18"/>
                <w:szCs w:val="18"/>
              </w:rPr>
              <w:br/>
              <w:t xml:space="preserve">Amend to say, 'ensure waste management's impact on the environment are removed gradually within the limitations of our current waste management systems'. </w:t>
            </w:r>
            <w:r w:rsidRPr="002C1174">
              <w:rPr>
                <w:rFonts w:ascii="Arial" w:hAnsi="Arial" w:cs="Arial"/>
                <w:sz w:val="18"/>
                <w:szCs w:val="18"/>
              </w:rPr>
              <w:br/>
            </w:r>
            <w:r w:rsidRPr="002C1174">
              <w:rPr>
                <w:rFonts w:ascii="Arial" w:hAnsi="Arial" w:cs="Arial"/>
                <w:sz w:val="18"/>
                <w:szCs w:val="18"/>
              </w:rPr>
              <w:br/>
              <w:t xml:space="preserve">Clarify the authority of Distirct and City councils in relation to this provision. </w:t>
            </w:r>
            <w:r w:rsidRPr="002C1174">
              <w:rPr>
                <w:rFonts w:ascii="Arial" w:hAnsi="Arial" w:cs="Arial"/>
                <w:sz w:val="18"/>
                <w:szCs w:val="18"/>
              </w:rPr>
              <w:br/>
              <w:t> </w:t>
            </w:r>
          </w:p>
        </w:tc>
      </w:tr>
      <w:tr w:rsidR="002C1174" w:rsidRPr="002C1174" w14:paraId="78009168"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FDEEC8"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S115 Hutt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BE47A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S115.0100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ED6C0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17: Reducing waste and greenhouse gases emissions from waste streams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55161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3C4A6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 the inclusion of non-regulatory policies and methods that apply to territorial authorities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FEAB5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Method 17 so that it does not apply to city and district councils.</w:t>
            </w:r>
            <w:r w:rsidRPr="002C1174">
              <w:rPr>
                <w:rFonts w:ascii="Arial" w:hAnsi="Arial" w:cs="Arial"/>
                <w:sz w:val="18"/>
                <w:szCs w:val="18"/>
              </w:rPr>
              <w:br/>
              <w:t> </w:t>
            </w:r>
          </w:p>
        </w:tc>
      </w:tr>
      <w:tr w:rsidR="002C1174" w:rsidRPr="002C1174" w14:paraId="6BB83E79"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D72A55"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S131 Ātiawa ki Whakarongotai 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7FD9E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S131.0166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6945F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17: Reducing waste and greenhouse gases emissions from waste streams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ACF6F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8B641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Ātiawa support Method 17. Ātiawa seek that Regional Council provide for this partnership through adequate funding and resourcing.</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8ACBC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Insert the following sentence to Method 17.</w:t>
            </w:r>
            <w:r w:rsidRPr="002C1174">
              <w:rPr>
                <w:rFonts w:ascii="Arial" w:hAnsi="Arial" w:cs="Arial"/>
                <w:b/>
              </w:rPr>
              <w:t>Mana whenua are enabled to partner with the Regional Council through adequate funding and resourcing.</w:t>
            </w:r>
            <w:r w:rsidRPr="002C1174">
              <w:br/>
              <w:t> </w:t>
            </w:r>
          </w:p>
        </w:tc>
      </w:tr>
      <w:tr w:rsidR="002C1174" w:rsidRPr="002C1174" w14:paraId="6637127B"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41961B"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S140 Wellington City Council (WCC)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283DE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S140.0103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6AB76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17: Reducing waste and greenhouse gases emissions from waste streams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0A450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07055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as proposed.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63E43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1C4B37FA"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CCE64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S165 Royal Forest and Bird Protection Society of New Zealand Inc. (Forest &amp; Bird)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AC0E3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S165.0106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E1116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17: Reducing waste and greenhouse gases emissions from waste streams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64AC3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430F05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7FF79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w:t>
            </w:r>
            <w:r w:rsidRPr="002C1174">
              <w:rPr>
                <w:rFonts w:ascii="Arial" w:hAnsi="Arial" w:cs="Arial"/>
                <w:sz w:val="18"/>
                <w:szCs w:val="18"/>
              </w:rPr>
              <w:br/>
              <w:t> </w:t>
            </w:r>
          </w:p>
        </w:tc>
      </w:tr>
      <w:tr w:rsidR="002C1174" w:rsidRPr="002C1174" w14:paraId="18F07755"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AF218E"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A6ECC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S167.0153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69454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17: Reducing waste and greenhouse gases </w:t>
            </w:r>
            <w:r w:rsidRPr="002C1174">
              <w:rPr>
                <w:rFonts w:ascii="Arial" w:hAnsi="Arial" w:cs="Arial"/>
                <w:sz w:val="18"/>
                <w:szCs w:val="18"/>
              </w:rPr>
              <w:lastRenderedPageBreak/>
              <w:t>emissions from waste streams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943B0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A9E4F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Taranaki Whānui support the inclusion of this method. In particular we note and support the requirement to work in partnership with mana whenua. </w:t>
            </w:r>
            <w:r w:rsidRPr="002C1174">
              <w:rPr>
                <w:rFonts w:ascii="Arial" w:hAnsi="Arial" w:cs="Arial"/>
                <w:sz w:val="18"/>
                <w:szCs w:val="18"/>
              </w:rPr>
              <w:br/>
            </w:r>
            <w:r w:rsidRPr="002C1174">
              <w:rPr>
                <w:rFonts w:ascii="Arial" w:hAnsi="Arial" w:cs="Arial"/>
                <w:sz w:val="18"/>
                <w:szCs w:val="18"/>
              </w:rPr>
              <w:br/>
            </w:r>
            <w:r w:rsidRPr="002C1174">
              <w:rPr>
                <w:rFonts w:ascii="Arial" w:hAnsi="Arial" w:cs="Arial"/>
                <w:sz w:val="18"/>
                <w:szCs w:val="18"/>
              </w:rPr>
              <w:lastRenderedPageBreak/>
              <w:t>Taranaki Whānui would like to see clear statements on the resourcing/funding and capability building of mana whenua partners included in the description.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C0EA7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Retain as notified.</w:t>
            </w:r>
            <w:r w:rsidRPr="002C1174">
              <w:rPr>
                <w:rFonts w:ascii="Arial" w:hAnsi="Arial" w:cs="Arial"/>
                <w:sz w:val="18"/>
                <w:szCs w:val="18"/>
              </w:rPr>
              <w:br/>
              <w:t> </w:t>
            </w:r>
          </w:p>
        </w:tc>
      </w:tr>
      <w:tr w:rsidR="002C1174" w:rsidRPr="002C1174" w14:paraId="4004C3C5"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1EBB03"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S168 Rangitāne O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F958B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S168.0147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7FA53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17: Reducing waste and greenhouse gases emissions from waste streams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F0EB9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89FE4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Food and soil sovereignty are key priorities for our people. Landfills have traditionally converted our whenua from fertile land to contaminated land and therefore we support methods to minimise unnecessary disposal to landfills.</w:t>
            </w:r>
            <w:r w:rsidRPr="002C1174">
              <w:rPr>
                <w:rFonts w:ascii="Arial" w:hAnsi="Arial" w:cs="Arial"/>
                <w:sz w:val="18"/>
                <w:szCs w:val="18"/>
              </w:rPr>
              <w:br/>
              <w:t xml:space="preserve">Rangitāne o Wairarapa support the provision for the waste management sector to work in partnership with mana whenua / tangata whenua, local authorities, industry and the wider community to address organic waste generation, collection and diversion from landfill and energy recovery from landfills. While nature-based solutions maybe implicit with organic waste (i.e. composting, anaerobic/aerobic digestion), we consider this preference for nature-based solutions should be explicitly expressed. It should also be made explicit that households should be encouraged to 'reduce at source' by minimising food waste and composting at home that waste which is unavoidable.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EDCE0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We seek that this method is extended to provide for kaupapa Māori approaches to reducing waste to be implemented, along with kaupapa Māori methods for monitoring the success of this method. </w:t>
            </w:r>
            <w:r w:rsidRPr="002C1174">
              <w:rPr>
                <w:rFonts w:ascii="Arial" w:hAnsi="Arial" w:cs="Arial"/>
                <w:sz w:val="18"/>
                <w:szCs w:val="18"/>
              </w:rPr>
              <w:br/>
              <w:t>Amend the method to specifically encourage reduction at source through waste minimisation and household composting; and more generally, a preference for nature-based solutions for dealing with collected and diverted (from landfill) organic waste.</w:t>
            </w:r>
            <w:r w:rsidRPr="002C1174">
              <w:rPr>
                <w:rFonts w:ascii="Arial" w:hAnsi="Arial" w:cs="Arial"/>
                <w:sz w:val="18"/>
                <w:szCs w:val="18"/>
              </w:rPr>
              <w:br/>
              <w:t>Add to the method text to support the use of Mātauranga Māori to design, manage and monitor waste reduction and management solutions, particularly where these involve municipal landfills.</w:t>
            </w:r>
            <w:r w:rsidRPr="002C1174">
              <w:rPr>
                <w:rFonts w:ascii="Arial" w:hAnsi="Arial" w:cs="Arial"/>
                <w:sz w:val="18"/>
                <w:szCs w:val="18"/>
              </w:rPr>
              <w:br/>
            </w:r>
            <w:r w:rsidRPr="002C1174">
              <w:rPr>
                <w:rFonts w:ascii="Arial" w:hAnsi="Arial" w:cs="Arial"/>
                <w:sz w:val="18"/>
                <w:szCs w:val="18"/>
              </w:rPr>
              <w:br/>
            </w:r>
            <w:r w:rsidRPr="002C1174">
              <w:rPr>
                <w:rFonts w:ascii="Arial" w:hAnsi="Arial" w:cs="Arial"/>
                <w:sz w:val="18"/>
                <w:szCs w:val="18"/>
              </w:rPr>
              <w:br/>
              <w:t> </w:t>
            </w:r>
          </w:p>
        </w:tc>
      </w:tr>
      <w:tr w:rsidR="002C1174" w:rsidRPr="002C1174" w14:paraId="620C34E9"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D73A74"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S34 Te Kaunihera o Te Awa Kairangi ki Uta, Upper Hutt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EA3E7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S34.080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D8FF8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22: Integrated hazard risk management and climate change adaptation planning</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CFD03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7460B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Supports consistency across the region but Council is concerned that a proposed non- regulatory method, appears to require a regulatory response.</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B035C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operationally written and review once NPS-IB has been gazetted.</w:t>
            </w:r>
            <w:r w:rsidRPr="002C1174">
              <w:rPr>
                <w:rFonts w:ascii="Arial" w:hAnsi="Arial" w:cs="Arial"/>
                <w:sz w:val="18"/>
                <w:szCs w:val="18"/>
              </w:rPr>
              <w:br/>
              <w:t>If the method is retained, amend method to delete clause (b) to ensure that method can be fully achieved using non regulatory methods.</w:t>
            </w:r>
            <w:r w:rsidRPr="002C1174">
              <w:rPr>
                <w:rFonts w:ascii="Arial" w:hAnsi="Arial" w:cs="Arial"/>
                <w:sz w:val="18"/>
                <w:szCs w:val="18"/>
              </w:rPr>
              <w:br/>
              <w:t> </w:t>
            </w:r>
          </w:p>
        </w:tc>
      </w:tr>
      <w:tr w:rsidR="002C1174" w:rsidRPr="002C1174" w14:paraId="079763AC"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56C735"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S102 Te Tumu Paeroa | Office of the Māori Trustee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24F9B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S102.072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F6AD3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22: Integrated hazard risk management and climate change adaptation planning</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60277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D5FBA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Generally supports the methods to implement for the 'Natural Hazards' chapter.</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25360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7E1E01A7"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D773E2"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lastRenderedPageBreak/>
              <w:t xml:space="preserve"> S132 Toka Tu Ake EQC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8579F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S132.012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EB50E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22: Integrated hazard risk management and climate change adaptation planning</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8C623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A1F60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It is important that policies to increase resilience to natural hazards and the effects of</w:t>
            </w:r>
            <w:r w:rsidRPr="002C1174">
              <w:rPr>
                <w:rFonts w:ascii="Arial" w:hAnsi="Arial" w:cs="Arial"/>
                <w:sz w:val="18"/>
                <w:szCs w:val="18"/>
              </w:rPr>
              <w:br/>
              <w:t xml:space="preserve">climate change are consistently applied throughout the region. As such we recommend that the Regional Council provide guidance on identification of high risk areas and application of the policies in this RPS.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68875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Re-instate the phrase:</w:t>
            </w:r>
            <w:r w:rsidRPr="002C1174">
              <w:rPr>
                <w:rFonts w:ascii="Arial" w:hAnsi="Arial" w:cs="Arial"/>
                <w:b/>
              </w:rPr>
              <w:t>"Prepare and disseminateinformation about how to identifyareas at high risk from naturalhazards, as relevant to thedevelopment of hazardmanagement strategies to guidedecision- making"</w:t>
            </w:r>
            <w:r w:rsidRPr="002C1174">
              <w:t xml:space="preserve"> </w:t>
            </w:r>
            <w:r w:rsidRPr="002C1174">
              <w:br/>
              <w:t> </w:t>
            </w:r>
          </w:p>
        </w:tc>
      </w:tr>
      <w:tr w:rsidR="002C1174" w:rsidRPr="002C1174" w14:paraId="2DE0DD72"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326212"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S144  Sustainable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E936D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S144.055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3EB01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22: Integrated hazard risk management and climate change adaptation planning</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F6C01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33383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identifying the new or increased hazards of climate change is very important.</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00B9B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606A4E06"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9C3AF4"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S166 Masterton District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8E62A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S166.067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BEAC0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22: Integrated hazard risk management and climate change adaptation planning</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DB2DD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795C2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Disaster risk reduction/hazard risk management and climate change adaptation planning should already be occurring together. We are supportive of an integrated approach.</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D12AF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5B1FE369"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402587"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S115 Hutt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EC94B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S115.0101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B0713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22: Integrated hazard risk management and climate change adaptation planning</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F4FD2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A01FA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 the inclusion of non-regulatory policies and methods that apply to territorial authorities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EC024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Method 22 so that it does not apply to city and district councils.</w:t>
            </w:r>
            <w:r w:rsidRPr="002C1174">
              <w:rPr>
                <w:rFonts w:ascii="Arial" w:hAnsi="Arial" w:cs="Arial"/>
                <w:sz w:val="18"/>
                <w:szCs w:val="18"/>
              </w:rPr>
              <w:br/>
              <w:t> </w:t>
            </w:r>
          </w:p>
        </w:tc>
      </w:tr>
      <w:tr w:rsidR="002C1174" w:rsidRPr="002C1174" w14:paraId="075EA893"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6424E2"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S131 Ātiawa ki Whakarongotai 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E7E7F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S131.0126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6F150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22: Integrated hazard risk management and climate </w:t>
            </w:r>
            <w:r w:rsidRPr="002C1174">
              <w:rPr>
                <w:rFonts w:ascii="Arial" w:hAnsi="Arial" w:cs="Arial"/>
                <w:sz w:val="18"/>
                <w:szCs w:val="18"/>
              </w:rPr>
              <w:lastRenderedPageBreak/>
              <w:t>change adaptation planning</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86B9A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8D557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Ātiawa support Method 22.</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15BF7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5E449A3B"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75C44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S140 Wellington City Council (WCC)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F8A0F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S140.0104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70EB6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22: Integrated hazard risk management and climate change adaptation planning</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0392A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1EE2E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For integrated management across the region, the integrated hazard risk management and climate change adaptation planning should be led by Regional Council.</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F3425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Method 22 so that it does not apply to city and district councils.</w:t>
            </w:r>
            <w:r w:rsidRPr="002C1174">
              <w:rPr>
                <w:rFonts w:ascii="Arial" w:hAnsi="Arial" w:cs="Arial"/>
                <w:sz w:val="18"/>
                <w:szCs w:val="18"/>
              </w:rPr>
              <w:br/>
            </w:r>
            <w:r w:rsidRPr="002C1174">
              <w:rPr>
                <w:rFonts w:ascii="Arial" w:hAnsi="Arial" w:cs="Arial"/>
                <w:sz w:val="18"/>
                <w:szCs w:val="18"/>
              </w:rPr>
              <w:br/>
            </w:r>
            <w:r w:rsidRPr="002C1174">
              <w:rPr>
                <w:rFonts w:ascii="Arial" w:hAnsi="Arial" w:cs="Arial"/>
                <w:sz w:val="18"/>
                <w:szCs w:val="18"/>
              </w:rPr>
              <w:br/>
              <w:t> </w:t>
            </w:r>
          </w:p>
        </w:tc>
      </w:tr>
      <w:tr w:rsidR="002C1174" w:rsidRPr="002C1174" w14:paraId="6F7B8EC4"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DDC418"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S165 Royal Forest and Bird Protection Society of New Zealand Inc. (Forest &amp; Bird)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B88D7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S165.0107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E8407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22: Integrated hazard risk management and climate change adaptation planning</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FDFDD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EFF9DB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53088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w:t>
            </w:r>
            <w:r w:rsidRPr="002C1174">
              <w:rPr>
                <w:rFonts w:ascii="Arial" w:hAnsi="Arial" w:cs="Arial"/>
                <w:sz w:val="18"/>
                <w:szCs w:val="18"/>
              </w:rPr>
              <w:br/>
              <w:t> </w:t>
            </w:r>
          </w:p>
        </w:tc>
      </w:tr>
      <w:tr w:rsidR="002C1174" w:rsidRPr="002C1174" w14:paraId="43BED0A3"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20DFF9"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3D4D8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S167.0154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DE7F0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22: Integrated hazard risk management and climate change adaptation planning</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BC588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9C3DB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Amended Method 22 is usefully updated. To ensure integrated hazard risk management and climate change adaptation planning in the Wellington region is successfully implemented will be based on the ability to partner with mana whenua / tangata whenua. Taranaki Whānui recommend stronger wording to reflect this.</w:t>
            </w:r>
            <w:r w:rsidRPr="002C1174">
              <w:rPr>
                <w:rFonts w:ascii="Arial" w:hAnsi="Arial" w:cs="Arial"/>
                <w:sz w:val="18"/>
                <w:szCs w:val="18"/>
              </w:rPr>
              <w:br/>
            </w:r>
            <w:r w:rsidRPr="002C1174">
              <w:rPr>
                <w:rFonts w:ascii="Arial" w:hAnsi="Arial" w:cs="Arial"/>
                <w:sz w:val="18"/>
                <w:szCs w:val="18"/>
              </w:rPr>
              <w:br/>
              <w:t>For example, new Method 32 provides for language around 'partnering' so this method could similarly reference that direction.</w:t>
            </w:r>
            <w:r w:rsidRPr="002C1174">
              <w:rPr>
                <w:rFonts w:ascii="Arial" w:hAnsi="Arial" w:cs="Arial"/>
                <w:sz w:val="18"/>
                <w:szCs w:val="18"/>
              </w:rPr>
              <w:br/>
            </w:r>
            <w:r w:rsidRPr="002C1174">
              <w:rPr>
                <w:rFonts w:ascii="Arial" w:hAnsi="Arial" w:cs="Arial"/>
                <w:sz w:val="18"/>
                <w:szCs w:val="18"/>
              </w:rPr>
              <w:br/>
              <w:t xml:space="preserve">[Note. the submitter would like to note that] Taranaki Whānui currently have applications (in progress) for coastal marine permit applications and have sought specific advice from GWRC officers. At the writing of this submission, there are no clear protections for mana whenua / tangata whenua holding coastal permits and where relevant triggers are located. </w:t>
            </w:r>
            <w:r w:rsidRPr="002C1174">
              <w:rPr>
                <w:rFonts w:ascii="Arial" w:hAnsi="Arial" w:cs="Arial"/>
                <w:sz w:val="18"/>
                <w:szCs w:val="18"/>
              </w:rPr>
              <w:lastRenderedPageBreak/>
              <w:t>Further advice has been sought from GWRC officers.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F8115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Amend clause (c) to read:</w:t>
            </w:r>
            <w:r w:rsidRPr="002C1174">
              <w:rPr>
                <w:rFonts w:ascii="Arial" w:hAnsi="Arial" w:cs="Arial"/>
                <w:sz w:val="18"/>
                <w:szCs w:val="18"/>
              </w:rPr>
              <w:br/>
              <w:t xml:space="preserve">(c) </w:t>
            </w:r>
            <w:r w:rsidRPr="002C1174">
              <w:rPr>
                <w:rFonts w:ascii="Arial" w:hAnsi="Arial" w:cs="Arial"/>
                <w:b/>
              </w:rPr>
              <w:t>partner where practicable</w:t>
            </w:r>
            <w:r w:rsidRPr="002C1174">
              <w:t xml:space="preserve"> </w:t>
            </w:r>
            <w:r w:rsidRPr="002C1174">
              <w:rPr>
                <w:rFonts w:ascii="Arial" w:hAnsi="Arial" w:cs="Arial"/>
                <w:strike/>
              </w:rPr>
              <w:t>assisting</w:t>
            </w:r>
            <w:r w:rsidRPr="002C1174">
              <w:t xml:space="preserve"> with mana whenua / tangata whenua in the development of iwi climate change adaptation plans.</w:t>
            </w:r>
            <w:r w:rsidRPr="002C1174">
              <w:br/>
              <w:t> </w:t>
            </w:r>
          </w:p>
        </w:tc>
      </w:tr>
      <w:tr w:rsidR="002C1174" w:rsidRPr="002C1174" w14:paraId="515DCBC4"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56CB5E"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S168 Rangitāne O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C499E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S168.0189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7D459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22: Integrated hazard risk management and climate change adaptation planning</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E28F8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AA508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Rangitāne o Wairarapa support the integration of hazard risk management and climate change adaptation across the region.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DFC38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7C384EA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5F0C5A"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S78 Beef + Lamb New Zealand Limited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698C9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S78.025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CD39A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30: Implement the harbour and catchment management strategy for Porirua Harbour</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2A7ED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509B2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Accepts that the amendment to operative Method 30 is required to give effect to the NPS-UD but neither supports nor opposes the provisions.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5DF97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6D05A957"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2D4EC2"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S102 Te Tumu Paeroa | Office of the Māori Trustee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331B0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S102.085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8BA4E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30: Implement the harbour and catchment management strategy for Porirua Harbour</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43347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40E30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Generally supports the methods to implement for the 'Coastal Environment' chapter.</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52013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0799A568"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3E734F"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S147 Wellington Fish and Game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DA453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S147.094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40D90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30: Implement the harbour and catchment management strategy for Porirua Harbour</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D3146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C256A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Necessary to implement the NPS-FM.</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826CE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 Retain as notified.</w:t>
            </w:r>
            <w:r w:rsidRPr="002C1174">
              <w:rPr>
                <w:rFonts w:ascii="Arial" w:hAnsi="Arial" w:cs="Arial"/>
                <w:sz w:val="18"/>
                <w:szCs w:val="18"/>
              </w:rPr>
              <w:br/>
              <w:t> </w:t>
            </w:r>
          </w:p>
        </w:tc>
      </w:tr>
      <w:tr w:rsidR="002C1174" w:rsidRPr="002C1174" w14:paraId="0735137A"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6B2A13"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lastRenderedPageBreak/>
              <w:t xml:space="preserve"> S131 Ātiawa ki Whakarongotai 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39E39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S131.0127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D9B4E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30: Implement the harbour and catchment management strategy for Porirua Harbour</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FCE85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69375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Ātiawa recognise that the Porirua Harbour is not within Ātiawa ki</w:t>
            </w:r>
            <w:r w:rsidRPr="002C1174">
              <w:rPr>
                <w:rFonts w:ascii="Arial" w:hAnsi="Arial" w:cs="Arial"/>
                <w:sz w:val="18"/>
                <w:szCs w:val="18"/>
              </w:rPr>
              <w:br/>
              <w:t>Whakarongotai rohe, the only comment from Ātiawa on this Method is that</w:t>
            </w:r>
            <w:r w:rsidRPr="002C1174">
              <w:rPr>
                <w:rFonts w:ascii="Arial" w:hAnsi="Arial" w:cs="Arial"/>
                <w:sz w:val="18"/>
                <w:szCs w:val="18"/>
              </w:rPr>
              <w:br/>
              <w:t>Regional Council should work in partnership with Porirua mana whenua to</w:t>
            </w:r>
            <w:r w:rsidRPr="002C1174">
              <w:rPr>
                <w:rFonts w:ascii="Arial" w:hAnsi="Arial" w:cs="Arial"/>
                <w:sz w:val="18"/>
                <w:szCs w:val="18"/>
              </w:rPr>
              <w:br/>
              <w:t>develop and implement the Porirua Harbour Catchment Strategy, if this is</w:t>
            </w:r>
            <w:r w:rsidRPr="002C1174">
              <w:rPr>
                <w:rFonts w:ascii="Arial" w:hAnsi="Arial" w:cs="Arial"/>
                <w:sz w:val="18"/>
                <w:szCs w:val="18"/>
              </w:rPr>
              <w:br/>
              <w:t xml:space="preserve">desired by mana whenua.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7C6B8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This partnership should be enabled by funding and resourcing through the Regional Council</w:t>
            </w:r>
            <w:r w:rsidRPr="002C1174">
              <w:rPr>
                <w:rFonts w:ascii="Arial" w:hAnsi="Arial" w:cs="Arial"/>
                <w:sz w:val="18"/>
                <w:szCs w:val="18"/>
              </w:rPr>
              <w:br/>
              <w:t> </w:t>
            </w:r>
          </w:p>
        </w:tc>
      </w:tr>
      <w:tr w:rsidR="002C1174" w:rsidRPr="002C1174" w14:paraId="6E01662C"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38DA1B"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S78 Beef + Lamb New Zealand Limited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140CC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S78.026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A3F47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31: Protocol for management of earthworks and air quality between local authorities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E56AB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3BDC4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Accepts that the deletion of operative Method 31 is required to give effect to the NPS-UD but neither supports nor opposes this deletion.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7D611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Delete as notified</w:t>
            </w:r>
            <w:r w:rsidRPr="002C1174">
              <w:rPr>
                <w:rFonts w:ascii="Arial" w:hAnsi="Arial" w:cs="Arial"/>
                <w:sz w:val="18"/>
                <w:szCs w:val="18"/>
              </w:rPr>
              <w:br/>
              <w:t> </w:t>
            </w:r>
          </w:p>
        </w:tc>
      </w:tr>
      <w:tr w:rsidR="002C1174" w:rsidRPr="002C1174" w14:paraId="5ED41571"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B98B23"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S115 Hutt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1B9FF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S115.0102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8B381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31: Protocol for management of earthworks and air quality between local authorities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F364F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74D0F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the deletion of this method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82466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Delete Method</w:t>
            </w:r>
            <w:r w:rsidRPr="002C1174">
              <w:rPr>
                <w:rFonts w:ascii="Arial" w:hAnsi="Arial" w:cs="Arial"/>
                <w:sz w:val="18"/>
                <w:szCs w:val="18"/>
              </w:rPr>
              <w:br/>
              <w:t>31 as proposed. </w:t>
            </w:r>
          </w:p>
        </w:tc>
      </w:tr>
      <w:tr w:rsidR="002C1174" w:rsidRPr="002C1174" w14:paraId="03E8F594"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478518"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S131 Ātiawa ki Whakarongotai 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C9928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S131.0128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CDE0C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31: Protocol for management of earthworks and air quality between </w:t>
            </w:r>
            <w:r w:rsidRPr="002C1174">
              <w:rPr>
                <w:rFonts w:ascii="Arial" w:hAnsi="Arial" w:cs="Arial"/>
                <w:sz w:val="18"/>
                <w:szCs w:val="18"/>
              </w:rPr>
              <w:lastRenderedPageBreak/>
              <w:t>local authorities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354C4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BBD75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It is unclear the reasoning for the proposed deletion of Method 31. In</w:t>
            </w:r>
            <w:r w:rsidRPr="002C1174">
              <w:rPr>
                <w:rFonts w:ascii="Arial" w:hAnsi="Arial" w:cs="Arial"/>
                <w:sz w:val="18"/>
                <w:szCs w:val="18"/>
              </w:rPr>
              <w:br/>
              <w:t>particular Ātiawa are concerned that the deletion of the method will result in</w:t>
            </w:r>
            <w:r w:rsidRPr="002C1174">
              <w:rPr>
                <w:rFonts w:ascii="Arial" w:hAnsi="Arial" w:cs="Arial"/>
                <w:sz w:val="18"/>
                <w:szCs w:val="18"/>
              </w:rPr>
              <w:br/>
              <w:t xml:space="preserve">these effects not being addressed and properly managed.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40402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operative version of Method 31.</w:t>
            </w:r>
            <w:r w:rsidRPr="002C1174">
              <w:rPr>
                <w:rFonts w:ascii="Arial" w:hAnsi="Arial" w:cs="Arial"/>
                <w:sz w:val="18"/>
                <w:szCs w:val="18"/>
              </w:rPr>
              <w:br/>
              <w:t> </w:t>
            </w:r>
          </w:p>
        </w:tc>
      </w:tr>
      <w:tr w:rsidR="002C1174" w:rsidRPr="002C1174" w14:paraId="3B98EC12"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21DC1A"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S140 Wellington City Council (WCC)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0580C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S140.0105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42D8E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31: Protocol for management of earthworks and air quality between local authorities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88EBF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D143D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Support as proposed.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24608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1B691B69"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A54920"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F3419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S167.0155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4BD69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31: Protocol for management of earthworks and air quality between local authorities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73CFD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FA6B4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Taranaki Whānui notes the deletion of Method 31 and new 'Amended Method 32' to reflect partnering with mana whenua / tangata whenua in the identification and protection of significant values.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F1CD9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15A77CC7"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4D40CB"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S30 Porirua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BB87A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S30.095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348CF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32: Partnering with mana whenua / tangata whenua, and engaging with stakeholders, landowners and the community in the identification and protection </w:t>
            </w:r>
            <w:r w:rsidRPr="002C1174">
              <w:rPr>
                <w:rFonts w:ascii="Arial" w:hAnsi="Arial" w:cs="Arial"/>
                <w:sz w:val="18"/>
                <w:szCs w:val="18"/>
              </w:rPr>
              <w:lastRenderedPageBreak/>
              <w:t>of significant values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101A6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D27A6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The method as drafted omits the step before managed. Add 'identify' for consistency</w:t>
            </w:r>
            <w:r w:rsidRPr="002C1174">
              <w:rPr>
                <w:rFonts w:ascii="Arial" w:hAnsi="Arial" w:cs="Arial"/>
                <w:sz w:val="18"/>
                <w:szCs w:val="18"/>
              </w:rPr>
              <w:br/>
              <w:t>with Policy 27 of the RPS.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AE7AB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Method 32 (b) to include the 'identify' step for Special Amenity Landscapes as</w:t>
            </w:r>
            <w:r w:rsidRPr="002C1174">
              <w:rPr>
                <w:rFonts w:ascii="Arial" w:hAnsi="Arial" w:cs="Arial"/>
                <w:sz w:val="18"/>
                <w:szCs w:val="18"/>
              </w:rPr>
              <w:br/>
              <w:t>follows:</w:t>
            </w:r>
            <w:r w:rsidRPr="002C1174">
              <w:rPr>
                <w:rFonts w:ascii="Arial" w:hAnsi="Arial" w:cs="Arial"/>
                <w:sz w:val="18"/>
                <w:szCs w:val="18"/>
              </w:rPr>
              <w:br/>
              <w:t>(...)</w:t>
            </w:r>
            <w:r w:rsidRPr="002C1174">
              <w:rPr>
                <w:rFonts w:ascii="Arial" w:hAnsi="Arial" w:cs="Arial"/>
                <w:sz w:val="18"/>
                <w:szCs w:val="18"/>
              </w:rPr>
              <w:br/>
              <w:t>(b) identify and protect outstanding natural features and landscapes,</w:t>
            </w:r>
            <w:r w:rsidRPr="002C1174">
              <w:rPr>
                <w:rFonts w:ascii="Arial" w:hAnsi="Arial" w:cs="Arial"/>
                <w:b/>
              </w:rPr>
              <w:t xml:space="preserve"> and identify</w:t>
            </w:r>
            <w:r w:rsidRPr="002C1174">
              <w:t xml:space="preserve"> and manage the values of special amenity landscapes, including those with significant cultural values;</w:t>
            </w:r>
            <w:r w:rsidRPr="002C1174">
              <w:br/>
              <w:t>(...)</w:t>
            </w:r>
            <w:r w:rsidRPr="002C1174">
              <w:br/>
              <w:t> </w:t>
            </w:r>
          </w:p>
        </w:tc>
      </w:tr>
      <w:tr w:rsidR="002C1174" w:rsidRPr="002C1174" w14:paraId="132FBCE4"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6AA925"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S102 Te Tumu Paeroa | Office of the Māori Trustee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E7DBE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S102.050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24EE8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32: Partnering with mana whenua / tangata whenua, and engaging with stakeholders, landowners and the community in the identification and protection of significant values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DF891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9AD4E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Generally supports the methods to implement in the 'Freshwater' Chapter. However, Method 32 should be a regulatory method to ensure the protection of significant values.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E5851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Policy 32 to a 'regulatory' method.</w:t>
            </w:r>
            <w:r w:rsidRPr="002C1174">
              <w:rPr>
                <w:rFonts w:ascii="Arial" w:hAnsi="Arial" w:cs="Arial"/>
                <w:sz w:val="18"/>
                <w:szCs w:val="18"/>
              </w:rPr>
              <w:br/>
              <w:t> </w:t>
            </w:r>
          </w:p>
        </w:tc>
      </w:tr>
      <w:tr w:rsidR="002C1174" w:rsidRPr="002C1174" w14:paraId="5A88A33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6E4222"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S102 Te Tumu Paeroa | Office of the Māori Trustee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EBDAE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S102.086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D5C1B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32: Partnering with mana whenua / tangata whenua, and engaging with stakeholders, landowners and the community in the identification and protection </w:t>
            </w:r>
            <w:r w:rsidRPr="002C1174">
              <w:rPr>
                <w:rFonts w:ascii="Arial" w:hAnsi="Arial" w:cs="Arial"/>
                <w:sz w:val="18"/>
                <w:szCs w:val="18"/>
              </w:rPr>
              <w:lastRenderedPageBreak/>
              <w:t>of significant values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75837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413AF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Generally supports the methods to implement for the 'Coastal Environment' chapter.</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80855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51F4ACCF"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E94BF1"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S123 Peter  Thompson</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133EC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S123.011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E0420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32: Partnering with mana whenua / tangata whenua, and engaging with stakeholders, landowners and the community in the identification and protection of significant values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50FF7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64A58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Partnering is very important in this space</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2E580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1014C171"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9662FB"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S128 Horticulture New Zealand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60129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S128.056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8ED4F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32: Partnering with mana whenua / tangata whenua, and engaging with stakeholders, landowners and the community in the identification and protection </w:t>
            </w:r>
            <w:r w:rsidRPr="002C1174">
              <w:rPr>
                <w:rFonts w:ascii="Arial" w:hAnsi="Arial" w:cs="Arial"/>
                <w:sz w:val="18"/>
                <w:szCs w:val="18"/>
              </w:rPr>
              <w:lastRenderedPageBreak/>
              <w:t>of significant values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8D495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439C9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Consider highly productive land to be of significant value. The NPSHPL 2022 will require a mapping exercise.</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DB609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Add new subclause:</w:t>
            </w:r>
            <w:r w:rsidRPr="002C1174">
              <w:rPr>
                <w:rFonts w:ascii="Arial" w:hAnsi="Arial" w:cs="Arial"/>
                <w:b/>
              </w:rPr>
              <w:t>(f) identify areas of highly productive land</w:t>
            </w:r>
            <w:r w:rsidRPr="002C1174">
              <w:br/>
              <w:t> </w:t>
            </w:r>
          </w:p>
        </w:tc>
      </w:tr>
      <w:tr w:rsidR="002C1174" w:rsidRPr="002C1174" w14:paraId="4CB9DC2E"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4DB95E"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S144  Sustainable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CD025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S144.016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1082C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32: Partnering with mana whenua / tangata whenua, and engaging with stakeholders, landowners and the community in the identification and protection of significant values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76046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93C3C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Partnering is very important in this space</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CA736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23A3997A"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40BF88"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S147 Wellington Fish and Game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0090A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S147.024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CCB60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32: Partnering with mana whenua / tangata whenua, and engaging with stakeholders, landowners and the community in the identification and protection </w:t>
            </w:r>
            <w:r w:rsidRPr="002C1174">
              <w:rPr>
                <w:rFonts w:ascii="Arial" w:hAnsi="Arial" w:cs="Arial"/>
                <w:sz w:val="18"/>
                <w:szCs w:val="18"/>
              </w:rPr>
              <w:lastRenderedPageBreak/>
              <w:t>of significant values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6EFD3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F5BB7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Supports the special role of mana whenua as Treaty partners and kaitiaki. At the same time, GWRC has a responsibility to work alongside recognised stakeholders - such as WFGC as the statutory manager of freshwater species and habitats. The amendments to the title and chapeau of Method 32 reflect this responsibility.</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25A7D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policy title and text:</w:t>
            </w:r>
            <w:r w:rsidRPr="002C1174">
              <w:rPr>
                <w:rFonts w:ascii="Arial" w:hAnsi="Arial" w:cs="Arial"/>
                <w:sz w:val="18"/>
                <w:szCs w:val="18"/>
              </w:rPr>
              <w:br/>
              <w:t xml:space="preserve">Policy 32: Partnering with mana whenua/tangata whenua and </w:t>
            </w:r>
            <w:r w:rsidRPr="002C1174">
              <w:rPr>
                <w:rFonts w:ascii="Arial" w:hAnsi="Arial" w:cs="Arial"/>
                <w:strike/>
              </w:rPr>
              <w:t xml:space="preserve">engaging with </w:t>
            </w:r>
            <w:r w:rsidRPr="002C1174">
              <w:t xml:space="preserve">stakeholders, and </w:t>
            </w:r>
            <w:r w:rsidRPr="002C1174">
              <w:rPr>
                <w:rFonts w:ascii="Arial" w:hAnsi="Arial" w:cs="Arial"/>
                <w:b/>
              </w:rPr>
              <w:t xml:space="preserve">engaging with </w:t>
            </w:r>
            <w:r w:rsidRPr="002C1174">
              <w:t>landowners and the community in the identification and protection of significant values.</w:t>
            </w:r>
            <w:r w:rsidRPr="002C1174">
              <w:br/>
              <w:t xml:space="preserve">Partner with iwi, hapū, marae and/or whānau, and </w:t>
            </w:r>
            <w:r w:rsidRPr="002C1174">
              <w:rPr>
                <w:rFonts w:ascii="Arial" w:hAnsi="Arial" w:cs="Arial"/>
                <w:strike/>
              </w:rPr>
              <w:t>engage with</w:t>
            </w:r>
            <w:r w:rsidRPr="002C1174">
              <w:t xml:space="preserve"> stakeholders, </w:t>
            </w:r>
            <w:r w:rsidRPr="002C1174">
              <w:rPr>
                <w:rFonts w:ascii="Arial" w:hAnsi="Arial" w:cs="Arial"/>
                <w:b/>
              </w:rPr>
              <w:t xml:space="preserve">and engage with </w:t>
            </w:r>
            <w:r w:rsidRPr="002C1174">
              <w:t>landowners and the community to:</w:t>
            </w:r>
            <w:r w:rsidRPr="002C1174">
              <w:br/>
            </w:r>
            <w:r w:rsidRPr="002C1174">
              <w:br/>
              <w:t> </w:t>
            </w:r>
          </w:p>
        </w:tc>
      </w:tr>
      <w:tr w:rsidR="002C1174" w:rsidRPr="002C1174" w14:paraId="4A87BB4E"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4398AA"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S147 Wellington Fish and Game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44863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S147.025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3DAEB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32: Partnering with mana whenua / tangata whenua, and engaging with stakeholders, landowners and the community in the identification and protection of significant values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6516D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295CC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The suggested amendments to paragraph (c) and the suggested new paragraph (f) give effect to Policies 9 and 10 of the NPS-FM, which are not properly implemented in Proposed Change 1 as drafted.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D99DC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subclause:</w:t>
            </w:r>
            <w:r w:rsidRPr="002C1174">
              <w:rPr>
                <w:rFonts w:ascii="Arial" w:hAnsi="Arial" w:cs="Arial"/>
                <w:sz w:val="18"/>
                <w:szCs w:val="18"/>
              </w:rPr>
              <w:br/>
              <w:t xml:space="preserve">(c) identification and protection of indigenous ecosystems and habitats with significant biodiversity </w:t>
            </w:r>
            <w:r w:rsidRPr="002C1174">
              <w:rPr>
                <w:rFonts w:ascii="Arial" w:hAnsi="Arial" w:cs="Arial"/>
                <w:b/>
              </w:rPr>
              <w:t xml:space="preserve">or other </w:t>
            </w:r>
            <w:r w:rsidRPr="002C1174">
              <w:t>values, including those of significance to mana whenua / tangata whenua;</w:t>
            </w:r>
            <w:r w:rsidRPr="002C1174">
              <w:br/>
            </w:r>
            <w:r w:rsidRPr="002C1174">
              <w:br/>
              <w:t> </w:t>
            </w:r>
          </w:p>
        </w:tc>
      </w:tr>
      <w:tr w:rsidR="002C1174" w:rsidRPr="002C1174" w14:paraId="6BDC6879"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298683"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S147 Wellington Fish and Game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1A2E0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S147.026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E7174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32: Partnering with mana whenua / tangata whenua, and engaging with stakeholders, landowners and the community in the identification and protection </w:t>
            </w:r>
            <w:r w:rsidRPr="002C1174">
              <w:rPr>
                <w:rFonts w:ascii="Arial" w:hAnsi="Arial" w:cs="Arial"/>
                <w:sz w:val="18"/>
                <w:szCs w:val="18"/>
              </w:rPr>
              <w:lastRenderedPageBreak/>
              <w:t>of significant values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7474C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AFDCE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The suggested amendments to paragraph (c) and the suggested new paragraph (f) give effect to Policies 9 and 10 of the NPS-FM, which are not properly implemented in Proposed Change 1 as drafted.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BADDD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New subclause:</w:t>
            </w:r>
            <w:r w:rsidRPr="002C1174">
              <w:rPr>
                <w:rFonts w:ascii="Arial" w:hAnsi="Arial" w:cs="Arial"/>
                <w:b/>
              </w:rPr>
              <w:t>(f) identifying and protecting the habitats of indigenous freshwater species, trout and salmon</w:t>
            </w:r>
            <w:r w:rsidRPr="002C1174">
              <w:br/>
            </w:r>
            <w:r w:rsidRPr="002C1174">
              <w:br/>
              <w:t> </w:t>
            </w:r>
          </w:p>
        </w:tc>
      </w:tr>
      <w:tr w:rsidR="002C1174" w:rsidRPr="002C1174" w14:paraId="0A1683D7"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A0EA17"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S163 Wairarapa Federated Farmers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4118D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S163.093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3AFE7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32: Partnering with mana whenua / tangata whenua, and engaging with stakeholders, landowners and the community in the identification and protection of significant values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4112D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7BB1D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Defer to the 2024 RPS review</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63789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That the amendments to Method 32 be deleted.</w:t>
            </w:r>
            <w:r w:rsidRPr="002C1174">
              <w:rPr>
                <w:rFonts w:ascii="Arial" w:hAnsi="Arial" w:cs="Arial"/>
                <w:sz w:val="18"/>
                <w:szCs w:val="18"/>
              </w:rPr>
              <w:br/>
            </w:r>
            <w:r w:rsidRPr="002C1174">
              <w:rPr>
                <w:rFonts w:ascii="Arial" w:hAnsi="Arial" w:cs="Arial"/>
                <w:sz w:val="18"/>
                <w:szCs w:val="18"/>
              </w:rPr>
              <w:br/>
            </w:r>
            <w:r w:rsidRPr="002C1174">
              <w:rPr>
                <w:rFonts w:ascii="Arial" w:hAnsi="Arial" w:cs="Arial"/>
                <w:sz w:val="18"/>
                <w:szCs w:val="18"/>
              </w:rPr>
              <w:br/>
              <w:t>Delete the FW icon</w:t>
            </w:r>
            <w:r w:rsidRPr="002C1174">
              <w:rPr>
                <w:rFonts w:ascii="Arial" w:hAnsi="Arial" w:cs="Arial"/>
                <w:sz w:val="18"/>
                <w:szCs w:val="18"/>
              </w:rPr>
              <w:br/>
              <w:t> </w:t>
            </w:r>
          </w:p>
        </w:tc>
      </w:tr>
      <w:tr w:rsidR="002C1174" w:rsidRPr="002C1174" w14:paraId="450D7883"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CC850E"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S168 Rangitāne O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193B8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S168.061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B6605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32: Partnering with mana whenua / tangata whenua, and engaging with stakeholders, landowners and the community in the identification and protection </w:t>
            </w:r>
            <w:r w:rsidRPr="002C1174">
              <w:rPr>
                <w:rFonts w:ascii="Arial" w:hAnsi="Arial" w:cs="Arial"/>
                <w:sz w:val="18"/>
                <w:szCs w:val="18"/>
              </w:rPr>
              <w:lastRenderedPageBreak/>
              <w:t>of significant values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9A988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D9A83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Rangitāne o Wairarapa support this method.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16281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5F4E8292"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D5183A"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S168 Rangitāne O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0F2C5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S168.099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1324F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32: Partnering with mana whenua / tangata whenua, and engaging with stakeholders, landowners and the community in the identification and protection of significant values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7EDDB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0DA81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Rangitāne o Wairarapa support this method, particularly the partnership directive.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F5C9E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Retain as notified. </w:t>
            </w:r>
            <w:r w:rsidRPr="002C1174">
              <w:rPr>
                <w:rFonts w:ascii="Arial" w:hAnsi="Arial" w:cs="Arial"/>
                <w:sz w:val="18"/>
                <w:szCs w:val="18"/>
              </w:rPr>
              <w:br/>
              <w:t> </w:t>
            </w:r>
          </w:p>
        </w:tc>
      </w:tr>
      <w:tr w:rsidR="002C1174" w:rsidRPr="002C1174" w14:paraId="56037801"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F3FFF7"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S170 Te Rūnanga o Toa Rangatira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AF9A4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S170.072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A2440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32: Partnering with mana whenua / tangata whenua, and engaging with stakeholders, landowners and the community in the identification and protection </w:t>
            </w:r>
            <w:r w:rsidRPr="002C1174">
              <w:rPr>
                <w:rFonts w:ascii="Arial" w:hAnsi="Arial" w:cs="Arial"/>
                <w:sz w:val="18"/>
                <w:szCs w:val="18"/>
              </w:rPr>
              <w:lastRenderedPageBreak/>
              <w:t>of significant values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17937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80D91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The content covered in the Method 32 is supported, however it is not clear the intention of the drafting in some places, such as, 'engaging with stakeholders, landowners and community'. This method could emphasize 'co-design of actions, policies and implementation' -it is not an exercise just regarding sites of significance to iwi and Māori.</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14AB7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6AD64CDF"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1FB4E6"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S115 Hutt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6BC30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S115.0103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7EBEF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32: Partnering with mana whenua / tangata whenua, and engaging with stakeholders, landowners and the community in the identification and protection of significant values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71627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DB1EB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 the inclusion of non-regulatory policies and methods that apply to territorial authorities.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35825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Method 32 so that it does not apply</w:t>
            </w:r>
            <w:r w:rsidRPr="002C1174">
              <w:rPr>
                <w:rFonts w:ascii="Arial" w:hAnsi="Arial" w:cs="Arial"/>
                <w:sz w:val="18"/>
                <w:szCs w:val="18"/>
              </w:rPr>
              <w:br/>
              <w:t>to city and district councils. </w:t>
            </w:r>
          </w:p>
        </w:tc>
      </w:tr>
      <w:tr w:rsidR="002C1174" w:rsidRPr="002C1174" w14:paraId="3372BEC1"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4FFE39"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S131 Ātiawa ki Whakarongotai 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D8AA3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S131.0129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D8AF9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32: Partnering with mana whenua / tangata whenua, and engaging with stakeholders, landowners and the community in the identification and protection </w:t>
            </w:r>
            <w:r w:rsidRPr="002C1174">
              <w:rPr>
                <w:rFonts w:ascii="Arial" w:hAnsi="Arial" w:cs="Arial"/>
                <w:sz w:val="18"/>
                <w:szCs w:val="18"/>
              </w:rPr>
              <w:lastRenderedPageBreak/>
              <w:t>of significant values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D5616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0606E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While Ātiawa support the intent of Method 31, Ātiawa position is that</w:t>
            </w:r>
            <w:r w:rsidRPr="002C1174">
              <w:rPr>
                <w:rFonts w:ascii="Arial" w:hAnsi="Arial" w:cs="Arial"/>
                <w:sz w:val="18"/>
                <w:szCs w:val="18"/>
              </w:rPr>
              <w:br/>
              <w:t>partnering with mana whenua for the purposes of identifying and protecting</w:t>
            </w:r>
            <w:r w:rsidRPr="002C1174">
              <w:rPr>
                <w:rFonts w:ascii="Arial" w:hAnsi="Arial" w:cs="Arial"/>
                <w:sz w:val="18"/>
                <w:szCs w:val="18"/>
              </w:rPr>
              <w:br/>
              <w:t>significant values should be provided for separately to the stakeholders,</w:t>
            </w:r>
            <w:r w:rsidRPr="002C1174">
              <w:rPr>
                <w:rFonts w:ascii="Arial" w:hAnsi="Arial" w:cs="Arial"/>
                <w:sz w:val="18"/>
                <w:szCs w:val="18"/>
              </w:rPr>
              <w:br/>
              <w:t>landowners and the general public and community.</w:t>
            </w:r>
            <w:r w:rsidRPr="002C1174">
              <w:rPr>
                <w:rFonts w:ascii="Arial" w:hAnsi="Arial" w:cs="Arial"/>
                <w:sz w:val="18"/>
                <w:szCs w:val="18"/>
              </w:rPr>
              <w:br/>
              <w:t>Te Tiriti provides for the relationship and partnership between the crown,</w:t>
            </w:r>
            <w:r w:rsidRPr="002C1174">
              <w:rPr>
                <w:rFonts w:ascii="Arial" w:hAnsi="Arial" w:cs="Arial"/>
                <w:sz w:val="18"/>
                <w:szCs w:val="18"/>
              </w:rPr>
              <w:br/>
              <w:t>including local government and mana whenua. In order to uphold Te Tiriti,</w:t>
            </w:r>
            <w:r w:rsidRPr="002C1174">
              <w:rPr>
                <w:rFonts w:ascii="Arial" w:hAnsi="Arial" w:cs="Arial"/>
                <w:sz w:val="18"/>
                <w:szCs w:val="18"/>
              </w:rPr>
              <w:br/>
              <w:t>Regional Council must actively work in partnership with mana whenua to</w:t>
            </w:r>
            <w:r w:rsidRPr="002C1174">
              <w:rPr>
                <w:rFonts w:ascii="Arial" w:hAnsi="Arial" w:cs="Arial"/>
                <w:sz w:val="18"/>
                <w:szCs w:val="18"/>
              </w:rPr>
              <w:br/>
              <w:t>protect and provide for the relationship of mana whenua, their culture and</w:t>
            </w:r>
            <w:r w:rsidRPr="002C1174">
              <w:rPr>
                <w:rFonts w:ascii="Arial" w:hAnsi="Arial" w:cs="Arial"/>
                <w:sz w:val="18"/>
                <w:szCs w:val="18"/>
              </w:rPr>
              <w:br/>
              <w:t>traditions with their ancestral lands, water, sites, wāhi tapu and other taonga</w:t>
            </w:r>
            <w:r w:rsidRPr="002C1174">
              <w:rPr>
                <w:rFonts w:ascii="Arial" w:hAnsi="Arial" w:cs="Arial"/>
                <w:sz w:val="18"/>
                <w:szCs w:val="18"/>
              </w:rPr>
              <w:br/>
              <w:t xml:space="preserve">(as provided for as a matter of national importance </w:t>
            </w:r>
            <w:r w:rsidRPr="002C1174">
              <w:rPr>
                <w:rFonts w:ascii="Arial" w:hAnsi="Arial" w:cs="Arial"/>
                <w:sz w:val="18"/>
                <w:szCs w:val="18"/>
              </w:rPr>
              <w:lastRenderedPageBreak/>
              <w:t>in Part 2 of the RMA).</w:t>
            </w:r>
            <w:r w:rsidRPr="002C1174">
              <w:rPr>
                <w:rFonts w:ascii="Arial" w:hAnsi="Arial" w:cs="Arial"/>
                <w:sz w:val="18"/>
                <w:szCs w:val="18"/>
              </w:rPr>
              <w:br/>
              <w:t>It is not appropriate that stakeholders, landowners (unless Māori</w:t>
            </w:r>
            <w:r w:rsidRPr="002C1174">
              <w:rPr>
                <w:rFonts w:ascii="Arial" w:hAnsi="Arial" w:cs="Arial"/>
                <w:sz w:val="18"/>
                <w:szCs w:val="18"/>
              </w:rPr>
              <w:br/>
              <w:t>landowners) and the community identify places, sites and areas with</w:t>
            </w:r>
            <w:r w:rsidRPr="002C1174">
              <w:rPr>
                <w:rFonts w:ascii="Arial" w:hAnsi="Arial" w:cs="Arial"/>
                <w:sz w:val="18"/>
                <w:szCs w:val="18"/>
              </w:rPr>
              <w:br/>
              <w:t>significant cultural heritage values, or outstanding natural features and</w:t>
            </w:r>
            <w:r w:rsidRPr="002C1174">
              <w:rPr>
                <w:rFonts w:ascii="Arial" w:hAnsi="Arial" w:cs="Arial"/>
                <w:sz w:val="18"/>
                <w:szCs w:val="18"/>
              </w:rPr>
              <w:br/>
              <w:t>landscapes with significant cultural values, or identify indigenous ecosystems</w:t>
            </w:r>
            <w:r w:rsidRPr="002C1174">
              <w:rPr>
                <w:rFonts w:ascii="Arial" w:hAnsi="Arial" w:cs="Arial"/>
                <w:sz w:val="18"/>
                <w:szCs w:val="18"/>
              </w:rPr>
              <w:br/>
              <w:t>and habitats with significance to mana whenua, or mana whenua values</w:t>
            </w:r>
            <w:r w:rsidRPr="002C1174">
              <w:rPr>
                <w:rFonts w:ascii="Arial" w:hAnsi="Arial" w:cs="Arial"/>
                <w:sz w:val="18"/>
                <w:szCs w:val="18"/>
              </w:rPr>
              <w:br/>
              <w:t>associated with rivers and lakes. It is only mana whenua who can identify</w:t>
            </w:r>
            <w:r w:rsidRPr="002C1174">
              <w:rPr>
                <w:rFonts w:ascii="Arial" w:hAnsi="Arial" w:cs="Arial"/>
                <w:sz w:val="18"/>
                <w:szCs w:val="18"/>
              </w:rPr>
              <w:br/>
              <w:t>these sets of values.</w:t>
            </w:r>
            <w:r w:rsidRPr="002C1174">
              <w:rPr>
                <w:rFonts w:ascii="Arial" w:hAnsi="Arial" w:cs="Arial"/>
                <w:sz w:val="18"/>
                <w:szCs w:val="18"/>
              </w:rPr>
              <w:br/>
              <w:t>Ātiawa recognise that stakeholders, landowners and the community also</w:t>
            </w:r>
            <w:r w:rsidRPr="002C1174">
              <w:rPr>
                <w:rFonts w:ascii="Arial" w:hAnsi="Arial" w:cs="Arial"/>
                <w:sz w:val="18"/>
                <w:szCs w:val="18"/>
              </w:rPr>
              <w:br/>
              <w:t>have their own values associated with te taiao, and the collective action is</w:t>
            </w:r>
            <w:r w:rsidRPr="002C1174">
              <w:rPr>
                <w:rFonts w:ascii="Arial" w:hAnsi="Arial" w:cs="Arial"/>
                <w:sz w:val="18"/>
                <w:szCs w:val="18"/>
              </w:rPr>
              <w:br/>
              <w:t>required to protect and enhance te taiao.</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42CB0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 xml:space="preserve">Method 32: Partnering with mana whenua / tangata whenua, </w:t>
            </w:r>
            <w:r w:rsidRPr="002C1174">
              <w:rPr>
                <w:rFonts w:ascii="Arial" w:hAnsi="Arial" w:cs="Arial"/>
                <w:strike/>
              </w:rPr>
              <w:t>and engaging with stakeholders, landowners and the community</w:t>
            </w:r>
            <w:r w:rsidRPr="002C1174">
              <w:t xml:space="preserve"> in the identification and protection of significant values </w:t>
            </w:r>
            <w:r w:rsidRPr="002C1174">
              <w:br/>
              <w:t>Partner with iwi, hapū, marae and/or whānau,</w:t>
            </w:r>
            <w:r w:rsidRPr="002C1174">
              <w:rPr>
                <w:rFonts w:ascii="Arial" w:hAnsi="Arial" w:cs="Arial"/>
                <w:strike/>
              </w:rPr>
              <w:t xml:space="preserve"> and engage with stakeholders, landowners and the community in the</w:t>
            </w:r>
            <w:r w:rsidRPr="002C1174">
              <w:t xml:space="preserve"> to:</w:t>
            </w:r>
            <w:r w:rsidRPr="002C1174">
              <w:br/>
              <w:t> </w:t>
            </w:r>
          </w:p>
        </w:tc>
      </w:tr>
      <w:tr w:rsidR="002C1174" w:rsidRPr="002C1174" w14:paraId="50629D95"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0CC056"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S140 Wellington City Council (WCC)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3B955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S140.0106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F396C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32: Partnering with mana whenua / tangata whenua, and engaging with stakeholders, landowners and the community in the identification and protection of significant values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EC534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43450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Support as proposed.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BBD18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7C87F415"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444008"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S165 Royal </w:t>
            </w:r>
            <w:r w:rsidRPr="002C1174">
              <w:rPr>
                <w:rFonts w:ascii="Arial" w:hAnsi="Arial" w:cs="Arial"/>
                <w:sz w:val="18"/>
                <w:szCs w:val="18"/>
              </w:rPr>
              <w:lastRenderedPageBreak/>
              <w:t xml:space="preserve">Forest and Bird Protection Society of New Zealand Inc. (Forest &amp; Bird)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596A1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S165.0108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6F2CB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32: Partnering </w:t>
            </w:r>
            <w:r w:rsidRPr="002C1174">
              <w:rPr>
                <w:rFonts w:ascii="Arial" w:hAnsi="Arial" w:cs="Arial"/>
                <w:sz w:val="18"/>
                <w:szCs w:val="18"/>
              </w:rPr>
              <w:lastRenderedPageBreak/>
              <w:t>with mana whenua / tangata whenua, and engaging with stakeholders, landowners and the community in the identification and protection of significant values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12E87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36D908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4E365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w:t>
            </w:r>
            <w:r w:rsidRPr="002C1174">
              <w:rPr>
                <w:rFonts w:ascii="Arial" w:hAnsi="Arial" w:cs="Arial"/>
                <w:sz w:val="18"/>
                <w:szCs w:val="18"/>
              </w:rPr>
              <w:br/>
              <w:t> </w:t>
            </w:r>
          </w:p>
        </w:tc>
      </w:tr>
      <w:tr w:rsidR="002C1174" w:rsidRPr="002C1174" w14:paraId="482E48CB"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ABBE39"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AD361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S167.0156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86626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32: Partnering with mana whenua / tangata whenua, and engaging with stakeholders, landowners and the community in the identification and protection of significant values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79B8B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AF761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Taranaki Whānui support the inclusion of this method and in particular note the requirement to partner with mana whenua.</w:t>
            </w:r>
            <w:r w:rsidRPr="002C1174">
              <w:rPr>
                <w:rFonts w:ascii="Arial" w:hAnsi="Arial" w:cs="Arial"/>
                <w:sz w:val="18"/>
                <w:szCs w:val="18"/>
              </w:rPr>
              <w:br/>
            </w:r>
            <w:r w:rsidRPr="002C1174">
              <w:rPr>
                <w:rFonts w:ascii="Arial" w:hAnsi="Arial" w:cs="Arial"/>
                <w:sz w:val="18"/>
                <w:szCs w:val="18"/>
              </w:rPr>
              <w:br/>
              <w:t>Taranaki Whānui want to indicate our intention to partner with council in these processes. We are keen to see assurances regarding the resourcing/funding and capability building of mana whenua in this work.</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52C3C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522B0CE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AB6BF0"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lastRenderedPageBreak/>
              <w:t xml:space="preserve"> S115 Hutt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58A80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S115.0104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507DE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33: Identify sustainable energy programmes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FB3AD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0C68C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 reasons given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1C4FB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564319AB"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99CEB5"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S131 Ātiawa ki Whakarongotai 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9BCDB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S131.0130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3B348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33: Identify sustainable energy programmes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59E99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623C1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It is not clear why the Regional Council have proposed to delete Method 33,</w:t>
            </w:r>
            <w:r w:rsidRPr="002C1174">
              <w:rPr>
                <w:rFonts w:ascii="Arial" w:hAnsi="Arial" w:cs="Arial"/>
                <w:sz w:val="18"/>
                <w:szCs w:val="18"/>
              </w:rPr>
              <w:br/>
              <w:t>Ātiawa is concerned that pressure on energy supply and distribution will</w:t>
            </w:r>
            <w:r w:rsidRPr="002C1174">
              <w:rPr>
                <w:rFonts w:ascii="Arial" w:hAnsi="Arial" w:cs="Arial"/>
                <w:sz w:val="18"/>
                <w:szCs w:val="18"/>
              </w:rPr>
              <w:br/>
              <w:t>continue to increase. Ātiawa question how this sustainable energy use will be</w:t>
            </w:r>
            <w:r w:rsidRPr="002C1174">
              <w:rPr>
                <w:rFonts w:ascii="Arial" w:hAnsi="Arial" w:cs="Arial"/>
                <w:sz w:val="18"/>
                <w:szCs w:val="18"/>
              </w:rPr>
              <w:br/>
              <w:t xml:space="preserve">provided for and implemented without Method 33.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A70A4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operative version of Method 33.</w:t>
            </w:r>
            <w:r w:rsidRPr="002C1174">
              <w:rPr>
                <w:rFonts w:ascii="Arial" w:hAnsi="Arial" w:cs="Arial"/>
                <w:sz w:val="18"/>
                <w:szCs w:val="18"/>
              </w:rPr>
              <w:br/>
              <w:t> </w:t>
            </w:r>
          </w:p>
        </w:tc>
      </w:tr>
      <w:tr w:rsidR="002C1174" w:rsidRPr="002C1174" w14:paraId="613351A7"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3C8BF6"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S140 Wellington City Council (WCC)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D24A3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S140.0107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E858C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33: Identify sustainable energy programmes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A2827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74EF1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as proposed.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0544F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3823A75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D06E08"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19CDC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S167.0157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8001F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33: Identify sustainable energy programmes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D89BC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DBFCF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Deleted method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84CFC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Retain as notified. </w:t>
            </w:r>
            <w:r w:rsidRPr="002C1174">
              <w:rPr>
                <w:rFonts w:ascii="Arial" w:hAnsi="Arial" w:cs="Arial"/>
                <w:sz w:val="18"/>
                <w:szCs w:val="18"/>
              </w:rPr>
              <w:br/>
              <w:t> </w:t>
            </w:r>
          </w:p>
        </w:tc>
      </w:tr>
      <w:tr w:rsidR="002C1174" w:rsidRPr="002C1174" w14:paraId="0B6E6A1A"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D66D5F"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S168 Rangitāne O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2EB00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S168.0141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F1CA2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33: Identify sustainable energy programmes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E63F7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1EBD7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Rangitāne o Wairarapa strongly support objectives and policies that promote reducing non-renewable fuel consumption, and transport-related GHG and pollutant emissions, and uptake of low emissions or zero-carbon fuel.</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58096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594FFB91"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E91035"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S34 Te Kaunihera o Te Awa Kairangi ki Uta, Upper Hutt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1F93E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S34.038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25AF5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34: Prepare a regional water supply strategy</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C4A5A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13B39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This method is supported in principle, but it is unclear which mechanism territorial authorities would use to give effect to the measures identified in this method, and how this will work within the context of three waters reform.</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DE4D8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Review and amend method to address these issues and ensure that responsibilities can feasibly be supported under the RMA.</w:t>
            </w:r>
            <w:r w:rsidRPr="002C1174">
              <w:rPr>
                <w:rFonts w:ascii="Arial" w:hAnsi="Arial" w:cs="Arial"/>
                <w:sz w:val="18"/>
                <w:szCs w:val="18"/>
              </w:rPr>
              <w:br/>
              <w:t xml:space="preserve">Amend g) to read "developing methods to protect future and existing </w:t>
            </w:r>
            <w:r w:rsidRPr="002C1174">
              <w:rPr>
                <w:rFonts w:ascii="Arial" w:hAnsi="Arial" w:cs="Arial"/>
                <w:b/>
              </w:rPr>
              <w:t>public potable water supply</w:t>
            </w:r>
            <w:r w:rsidRPr="002C1174">
              <w:t xml:space="preserve"> sources"</w:t>
            </w:r>
            <w:r w:rsidRPr="002C1174">
              <w:br/>
              <w:t> </w:t>
            </w:r>
          </w:p>
        </w:tc>
      </w:tr>
      <w:tr w:rsidR="002C1174" w:rsidRPr="002C1174" w14:paraId="70DB238C"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72E23C"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S86 Irrigation New Zealand </w:t>
            </w:r>
            <w:r w:rsidRPr="002C1174">
              <w:rPr>
                <w:rFonts w:ascii="Arial" w:hAnsi="Arial" w:cs="Arial"/>
                <w:sz w:val="18"/>
                <w:szCs w:val="18"/>
              </w:rPr>
              <w:lastRenderedPageBreak/>
              <w:t xml:space="preserve">(IrrigationNZ)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5DFB9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S86.006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C8F6C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34: Prepare a regional water </w:t>
            </w:r>
            <w:r w:rsidRPr="002C1174">
              <w:rPr>
                <w:rFonts w:ascii="Arial" w:hAnsi="Arial" w:cs="Arial"/>
                <w:sz w:val="18"/>
                <w:szCs w:val="18"/>
              </w:rPr>
              <w:lastRenderedPageBreak/>
              <w:t>supply strategy</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AF0DD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B31F7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The importance of a regional water strategy and its direct relationship to the quality and quantity of freshwater has been underestimated. There needs to be a greater emphasis on the importance of water </w:t>
            </w:r>
            <w:r w:rsidRPr="002C1174">
              <w:rPr>
                <w:rFonts w:ascii="Arial" w:hAnsi="Arial" w:cs="Arial"/>
                <w:sz w:val="18"/>
                <w:szCs w:val="18"/>
              </w:rPr>
              <w:lastRenderedPageBreak/>
              <w:t xml:space="preserve">storage as part of future resilience. Under Method 34, biodiversity and cultural factors are the only considerations, with no mention of wider factors, such as primary industry. The aims of a regional water supply plan should take direction from the Wairarapa Water Resilience Strategy (WWRS).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CAE5B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Amend Method 34 to place a greater emphasis on the importance of water storage as part of a resilient regional water supply strategy.</w:t>
            </w:r>
            <w:r w:rsidRPr="002C1174">
              <w:rPr>
                <w:rFonts w:ascii="Arial" w:hAnsi="Arial" w:cs="Arial"/>
                <w:sz w:val="18"/>
                <w:szCs w:val="18"/>
              </w:rPr>
              <w:br/>
              <w:t> </w:t>
            </w:r>
          </w:p>
        </w:tc>
      </w:tr>
      <w:tr w:rsidR="002C1174" w:rsidRPr="002C1174" w14:paraId="5121927D"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EFA70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S113 Wellington Water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E8548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S113.046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4D898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34: Prepare a regional water supply strategy</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A19AD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BF118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Wellington Water supports the concept of a regional water supply strategy, with changes. e.g. Taumata Arowai are also regulating in this space.</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109B4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Method 34 to:</w:t>
            </w:r>
            <w:r w:rsidRPr="002C1174">
              <w:rPr>
                <w:rFonts w:ascii="Arial" w:hAnsi="Arial" w:cs="Arial"/>
                <w:sz w:val="18"/>
                <w:szCs w:val="18"/>
              </w:rPr>
              <w:br/>
              <w:t>• Align with Taumata Arowai guidance.</w:t>
            </w:r>
            <w:r w:rsidRPr="002C1174">
              <w:rPr>
                <w:rFonts w:ascii="Arial" w:hAnsi="Arial" w:cs="Arial"/>
                <w:sz w:val="18"/>
                <w:szCs w:val="18"/>
              </w:rPr>
              <w:br/>
              <w:t>• Refer to 'use of water', rather than 'allocation', in clause (a).</w:t>
            </w:r>
            <w:r w:rsidRPr="002C1174">
              <w:rPr>
                <w:rFonts w:ascii="Arial" w:hAnsi="Arial" w:cs="Arial"/>
                <w:sz w:val="18"/>
                <w:szCs w:val="18"/>
              </w:rPr>
              <w:br/>
              <w:t>• Update the method to reflect the potential for water reform.</w:t>
            </w:r>
            <w:r w:rsidRPr="002C1174">
              <w:rPr>
                <w:rFonts w:ascii="Arial" w:hAnsi="Arial" w:cs="Arial"/>
                <w:sz w:val="18"/>
                <w:szCs w:val="18"/>
              </w:rPr>
              <w:br/>
              <w:t>• Address whether (and/or how) the strategy will still be relevant if water reform occurs.</w:t>
            </w:r>
            <w:r w:rsidRPr="002C1174">
              <w:rPr>
                <w:rFonts w:ascii="Arial" w:hAnsi="Arial" w:cs="Arial"/>
                <w:sz w:val="18"/>
                <w:szCs w:val="18"/>
              </w:rPr>
              <w:br/>
              <w:t>• Reflect public health concerns regarding alternate water supplies in urban areas.</w:t>
            </w:r>
            <w:r w:rsidRPr="002C1174">
              <w:rPr>
                <w:rFonts w:ascii="Arial" w:hAnsi="Arial" w:cs="Arial"/>
                <w:sz w:val="18"/>
                <w:szCs w:val="18"/>
              </w:rPr>
              <w:br/>
              <w:t>• Address water scarcity, operational resilience, growth and Te Mana o te Wai as part of clause (d).</w:t>
            </w:r>
            <w:r w:rsidRPr="002C1174">
              <w:rPr>
                <w:rFonts w:ascii="Arial" w:hAnsi="Arial" w:cs="Arial"/>
                <w:sz w:val="18"/>
                <w:szCs w:val="18"/>
              </w:rPr>
              <w:br/>
              <w:t>• Give effect to water safety plans and other requirements of Taumata Arowai as appropriate.</w:t>
            </w:r>
            <w:r w:rsidRPr="002C1174">
              <w:rPr>
                <w:rFonts w:ascii="Arial" w:hAnsi="Arial" w:cs="Arial"/>
                <w:sz w:val="18"/>
                <w:szCs w:val="18"/>
              </w:rPr>
              <w:br/>
              <w:t>• Apply ki uta ki tai to source protection.</w:t>
            </w:r>
            <w:r w:rsidRPr="002C1174">
              <w:rPr>
                <w:rFonts w:ascii="Arial" w:hAnsi="Arial" w:cs="Arial"/>
                <w:sz w:val="18"/>
                <w:szCs w:val="18"/>
              </w:rPr>
              <w:br/>
            </w:r>
            <w:r w:rsidRPr="002C1174">
              <w:rPr>
                <w:rFonts w:ascii="Arial" w:hAnsi="Arial" w:cs="Arial"/>
                <w:sz w:val="18"/>
                <w:szCs w:val="18"/>
              </w:rPr>
              <w:br/>
              <w:t> </w:t>
            </w:r>
          </w:p>
        </w:tc>
      </w:tr>
      <w:tr w:rsidR="002C1174" w:rsidRPr="002C1174" w14:paraId="07EA3F45"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FD98E2"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S128 Horticulture New Zealand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DED6E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S128.057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0E8F9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34: Prepare a regional water supply strategy</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A72C5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5D881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the development of a regional water supply strategy, this could cover both urban and rural communities, a minor amendment is sought clarify that.</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3B66F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Amend as follows:(d) secure sustainable water supplies for </w:t>
            </w:r>
            <w:r w:rsidRPr="002C1174">
              <w:rPr>
                <w:rFonts w:ascii="Arial" w:hAnsi="Arial" w:cs="Arial"/>
                <w:b/>
              </w:rPr>
              <w:t xml:space="preserve">urban and rural </w:t>
            </w:r>
            <w:r w:rsidRPr="002C1174">
              <w:t>communities across the region, preparing for climate change;</w:t>
            </w:r>
            <w:r w:rsidRPr="002C1174">
              <w:br/>
              <w:t> </w:t>
            </w:r>
          </w:p>
        </w:tc>
      </w:tr>
      <w:tr w:rsidR="002C1174" w:rsidRPr="002C1174" w14:paraId="34063A0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89E141"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S144  Sustainable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93546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S144.050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5831A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34: Prepare a regional water supply strategy</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76160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38117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The vast majority of the public water supplies are sourced from the ranges. It is important to shield this source from natural hazards. This will require management to ensure the fabric of the ranges is maintained. Also that understanding where possible new sources may be tapped will require substantial investigation. At present there is no specific work to protect the water sources for Wairarapa towns in the Tararua Ranges within the DoC estate. DoC, iwi, GWRC and district councils should develop a working arrangement to ensure these water sources receive best practice protection.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03C76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7CC8C4DD"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EBDB94"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S147 Wellington Fish and </w:t>
            </w:r>
            <w:r w:rsidRPr="002C1174">
              <w:rPr>
                <w:rFonts w:ascii="Arial" w:hAnsi="Arial" w:cs="Arial"/>
                <w:sz w:val="18"/>
                <w:szCs w:val="18"/>
              </w:rPr>
              <w:lastRenderedPageBreak/>
              <w:t xml:space="preserve">Game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53A4D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S147.095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23350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34: Prepare a regional </w:t>
            </w:r>
            <w:r w:rsidRPr="002C1174">
              <w:rPr>
                <w:rFonts w:ascii="Arial" w:hAnsi="Arial" w:cs="Arial"/>
                <w:sz w:val="18"/>
                <w:szCs w:val="18"/>
              </w:rPr>
              <w:lastRenderedPageBreak/>
              <w:t>water supply strategy</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B6C8A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3B95F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Necessary to implement the NPS-FM.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F4F78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 Retain as notified.</w:t>
            </w:r>
            <w:r w:rsidRPr="002C1174">
              <w:rPr>
                <w:rFonts w:ascii="Arial" w:hAnsi="Arial" w:cs="Arial"/>
                <w:sz w:val="18"/>
                <w:szCs w:val="18"/>
              </w:rPr>
              <w:br/>
              <w:t> </w:t>
            </w:r>
          </w:p>
        </w:tc>
      </w:tr>
      <w:tr w:rsidR="002C1174" w:rsidRPr="002C1174" w14:paraId="23F292D4"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3555C9"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S163 Wairarapa Federated Farmers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28D17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S163.094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1E462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34: Prepare a regional water supply strategy</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7775F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F5F03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Defer to the 2024 RPS review</w:t>
            </w:r>
            <w:r w:rsidRPr="002C1174">
              <w:rPr>
                <w:rFonts w:ascii="Arial" w:hAnsi="Arial" w:cs="Arial"/>
                <w:sz w:val="18"/>
                <w:szCs w:val="18"/>
              </w:rPr>
              <w:br/>
            </w:r>
            <w:r w:rsidRPr="002C1174">
              <w:rPr>
                <w:rFonts w:ascii="Arial" w:hAnsi="Arial" w:cs="Arial"/>
                <w:sz w:val="18"/>
                <w:szCs w:val="18"/>
              </w:rPr>
              <w:br/>
              <w:t xml:space="preserve">We note that the Three Waters Review may alter the landscape on this matter. </w:t>
            </w:r>
            <w:r w:rsidRPr="002C1174">
              <w:rPr>
                <w:rFonts w:ascii="Arial" w:hAnsi="Arial" w:cs="Arial"/>
                <w:sz w:val="18"/>
                <w:szCs w:val="18"/>
              </w:rPr>
              <w:br/>
            </w:r>
            <w:r w:rsidRPr="002C1174">
              <w:rPr>
                <w:rFonts w:ascii="Arial" w:hAnsi="Arial" w:cs="Arial"/>
                <w:sz w:val="18"/>
                <w:szCs w:val="18"/>
              </w:rPr>
              <w:br/>
              <w:t>We question why the method is restricted to urban supplies, in particular clause d.</w:t>
            </w:r>
            <w:r w:rsidRPr="002C1174">
              <w:rPr>
                <w:rFonts w:ascii="Arial" w:hAnsi="Arial" w:cs="Arial"/>
                <w:sz w:val="18"/>
                <w:szCs w:val="18"/>
              </w:rPr>
              <w:br/>
            </w:r>
            <w:r w:rsidRPr="002C1174">
              <w:rPr>
                <w:rFonts w:ascii="Arial" w:hAnsi="Arial" w:cs="Arial"/>
                <w:sz w:val="18"/>
                <w:szCs w:val="18"/>
              </w:rPr>
              <w:br/>
              <w:t>Our proposed over-arching Objective B is intended to provide a concrete pathway towards a similar result.</w:t>
            </w:r>
            <w:r w:rsidRPr="002C1174">
              <w:rPr>
                <w:rFonts w:ascii="Arial" w:hAnsi="Arial" w:cs="Arial"/>
                <w:sz w:val="18"/>
                <w:szCs w:val="18"/>
              </w:rPr>
              <w:br/>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0DDD6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That the amendments to Method 32 be deleted.</w:t>
            </w:r>
            <w:r w:rsidRPr="002C1174">
              <w:rPr>
                <w:rFonts w:ascii="Arial" w:hAnsi="Arial" w:cs="Arial"/>
                <w:sz w:val="18"/>
                <w:szCs w:val="18"/>
              </w:rPr>
              <w:br/>
              <w:t> </w:t>
            </w:r>
          </w:p>
        </w:tc>
      </w:tr>
      <w:tr w:rsidR="002C1174" w:rsidRPr="002C1174" w14:paraId="3605D9D3"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F798AC"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S166 Masterton District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A8C72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S166.068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9F8EC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34: Prepare a regional water supply strategy</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35A7F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79544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Further clarity is required with regard to implementation and transitional arrangements for Entity C (three waters)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A2B4F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Clarifications.</w:t>
            </w:r>
            <w:r w:rsidRPr="002C1174">
              <w:rPr>
                <w:rFonts w:ascii="Arial" w:hAnsi="Arial" w:cs="Arial"/>
                <w:sz w:val="18"/>
                <w:szCs w:val="18"/>
              </w:rPr>
              <w:br/>
              <w:t> </w:t>
            </w:r>
          </w:p>
        </w:tc>
      </w:tr>
      <w:tr w:rsidR="002C1174" w:rsidRPr="002C1174" w14:paraId="4F0B0F0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8248EC"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S168 Rangitāne O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34545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S168.062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4FF30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34: Prepare a regional water supply strategy</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2C495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07302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Rangitāne o Wairarapa support this method.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CE366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Reword clause f and g so that they fit grammatically with the opening clause. </w:t>
            </w:r>
            <w:r w:rsidRPr="002C1174">
              <w:rPr>
                <w:rFonts w:ascii="Arial" w:hAnsi="Arial" w:cs="Arial"/>
                <w:sz w:val="18"/>
                <w:szCs w:val="18"/>
              </w:rPr>
              <w:br/>
              <w:t> </w:t>
            </w:r>
          </w:p>
        </w:tc>
      </w:tr>
      <w:tr w:rsidR="002C1174" w:rsidRPr="002C1174" w14:paraId="1A2AD49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4B4232"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S170 Te Rūnanga o Toa Rangatira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37782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S170.073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E114D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34: Prepare a regional water supply strategy</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E8DF5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CCA34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 mention of iwi and tangata whenua in these methods and how they impact iwi, hāpu and Māori.</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A1F46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Clarify how these methods will impact iwi, hāpu and Māori. </w:t>
            </w:r>
            <w:r w:rsidRPr="002C1174">
              <w:rPr>
                <w:rFonts w:ascii="Arial" w:hAnsi="Arial" w:cs="Arial"/>
                <w:sz w:val="18"/>
                <w:szCs w:val="18"/>
              </w:rPr>
              <w:br/>
              <w:t> </w:t>
            </w:r>
          </w:p>
        </w:tc>
      </w:tr>
      <w:tr w:rsidR="002C1174" w:rsidRPr="002C1174" w14:paraId="49F3980C"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295F6B"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S115 Hutt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3E8B2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S115.0105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30776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34: Prepare a regional water supply strategy</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6286F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E1597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 the inclusion of non-regulatory policies and methods that apply to territorial authorities.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324E5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Method 34 so that it does not apply</w:t>
            </w:r>
            <w:r w:rsidRPr="002C1174">
              <w:rPr>
                <w:rFonts w:ascii="Arial" w:hAnsi="Arial" w:cs="Arial"/>
                <w:sz w:val="18"/>
                <w:szCs w:val="18"/>
              </w:rPr>
              <w:br/>
              <w:t>to city and district councils. </w:t>
            </w:r>
          </w:p>
        </w:tc>
      </w:tr>
      <w:tr w:rsidR="002C1174" w:rsidRPr="002C1174" w14:paraId="038C8903"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1CF2A8"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S131 Ātiawa ki Whakarongotai </w:t>
            </w:r>
            <w:r w:rsidRPr="002C1174">
              <w:rPr>
                <w:rFonts w:ascii="Arial" w:hAnsi="Arial" w:cs="Arial"/>
                <w:sz w:val="18"/>
                <w:szCs w:val="18"/>
              </w:rPr>
              <w:lastRenderedPageBreak/>
              <w:t xml:space="preserve">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95D8E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S131.0131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B7A6C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34: Prepare a regional water </w:t>
            </w:r>
            <w:r w:rsidRPr="002C1174">
              <w:rPr>
                <w:rFonts w:ascii="Arial" w:hAnsi="Arial" w:cs="Arial"/>
                <w:sz w:val="18"/>
                <w:szCs w:val="18"/>
              </w:rPr>
              <w:lastRenderedPageBreak/>
              <w:t>supply strategy</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874B7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66B5E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Ātiawa supports Method 34.</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5C1B3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Retain as notified. </w:t>
            </w:r>
            <w:r w:rsidRPr="002C1174">
              <w:rPr>
                <w:rFonts w:ascii="Arial" w:hAnsi="Arial" w:cs="Arial"/>
                <w:sz w:val="18"/>
                <w:szCs w:val="18"/>
              </w:rPr>
              <w:br/>
              <w:t> </w:t>
            </w:r>
          </w:p>
        </w:tc>
      </w:tr>
      <w:tr w:rsidR="002C1174" w:rsidRPr="002C1174" w14:paraId="052A8D6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70F9E1"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S140 Wellington City Council (WCC)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2EF2A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S140.0108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ECA6A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34: Prepare a regional water supply strategy</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C1513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56A0C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Water allocation and efficiency is Regional Council responsibility.</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6393D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Method 34 so that it does not apply to city and district councils.</w:t>
            </w:r>
            <w:r w:rsidRPr="002C1174">
              <w:rPr>
                <w:rFonts w:ascii="Arial" w:hAnsi="Arial" w:cs="Arial"/>
                <w:sz w:val="18"/>
                <w:szCs w:val="18"/>
              </w:rPr>
              <w:br/>
              <w:t> </w:t>
            </w:r>
          </w:p>
        </w:tc>
      </w:tr>
      <w:tr w:rsidR="002C1174" w:rsidRPr="002C1174" w14:paraId="09012BED"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7E528E"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S165 Royal Forest and Bird Protection Society of New Zealand Inc. (Forest &amp; Bird)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31E3D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S165.0109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8DDEA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34: Prepare a regional water supply strategy</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A443A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C3347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The development of the strategy should provide for engagement with stakeholders and the community.</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C126F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Amend the provision as follows: </w:t>
            </w:r>
            <w:r w:rsidRPr="002C1174">
              <w:rPr>
                <w:rFonts w:ascii="Arial" w:hAnsi="Arial" w:cs="Arial"/>
                <w:sz w:val="18"/>
                <w:szCs w:val="18"/>
              </w:rPr>
              <w:br/>
              <w:t>Add "and engaging with stakeholders and the community" after the words "tangata whenua".</w:t>
            </w:r>
            <w:r w:rsidRPr="002C1174">
              <w:rPr>
                <w:rFonts w:ascii="Arial" w:hAnsi="Arial" w:cs="Arial"/>
                <w:sz w:val="18"/>
                <w:szCs w:val="18"/>
              </w:rPr>
              <w:br/>
              <w:t> </w:t>
            </w:r>
          </w:p>
        </w:tc>
      </w:tr>
      <w:tr w:rsidR="002C1174" w:rsidRPr="002C1174" w14:paraId="79DA0557"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FED42E"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1E9B3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S167.0158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7BB5E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34: Prepare a regional water supply strategy</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FE321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D467A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Taranaki Whānui support the inclusion of this method and in particular note the requirement to partner with mana whenua. Taranaki Whānui want to indicate our intention to partner with council in the development of this strategy.</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9986E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Retain as notified. </w:t>
            </w:r>
            <w:r w:rsidRPr="002C1174">
              <w:rPr>
                <w:rFonts w:ascii="Arial" w:hAnsi="Arial" w:cs="Arial"/>
                <w:sz w:val="18"/>
                <w:szCs w:val="18"/>
              </w:rPr>
              <w:br/>
              <w:t> </w:t>
            </w:r>
          </w:p>
        </w:tc>
      </w:tr>
      <w:tr w:rsidR="002C1174" w:rsidRPr="002C1174" w14:paraId="4E22CF13"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0BD33E"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S78 Beef + Lamb New Zealand Limited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B3C17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S78.027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DE81A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35: Prepare a regional stormwater action plan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20B3E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A3068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Accepts that the deletion of operative Method 35 is required to give effect to the NPS-UD but neither supports nor opposes the deletion.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3E3FC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Delete as notified</w:t>
            </w:r>
            <w:r w:rsidRPr="002C1174">
              <w:rPr>
                <w:rFonts w:ascii="Arial" w:hAnsi="Arial" w:cs="Arial"/>
                <w:sz w:val="18"/>
                <w:szCs w:val="18"/>
              </w:rPr>
              <w:br/>
              <w:t> </w:t>
            </w:r>
          </w:p>
        </w:tc>
      </w:tr>
      <w:tr w:rsidR="002C1174" w:rsidRPr="002C1174" w14:paraId="07FCE415"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6EF4E1"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S115 Hutt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B5219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S115.0106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F7415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35: Prepare a regional stormwater action plan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92F90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67770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 reasons given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4D1A7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2F18E548"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C6AA90"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S131 Ātiawa ki Whakarongotai 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89FAE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S131.0132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B0E43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35: Prepare a regional stormwater action plan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2F282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255AA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It is not clear why the Regional Council have proposed to delete Method 35.</w:t>
            </w:r>
            <w:r w:rsidRPr="002C1174">
              <w:rPr>
                <w:rFonts w:ascii="Arial" w:hAnsi="Arial" w:cs="Arial"/>
                <w:sz w:val="18"/>
                <w:szCs w:val="18"/>
              </w:rPr>
              <w:br/>
              <w:t>Ātiawa are concerned that if Method 35 is deleted from the regional policy</w:t>
            </w:r>
            <w:r w:rsidRPr="002C1174">
              <w:rPr>
                <w:rFonts w:ascii="Arial" w:hAnsi="Arial" w:cs="Arial"/>
                <w:sz w:val="18"/>
                <w:szCs w:val="18"/>
              </w:rPr>
              <w:br/>
              <w:t>statement there will be no mechanism to prepare a regional approach to</w:t>
            </w:r>
            <w:r w:rsidRPr="002C1174">
              <w:rPr>
                <w:rFonts w:ascii="Arial" w:hAnsi="Arial" w:cs="Arial"/>
                <w:sz w:val="18"/>
                <w:szCs w:val="18"/>
              </w:rPr>
              <w:br/>
              <w:t xml:space="preserve">stormwater management. Ātiawa position is that </w:t>
            </w:r>
            <w:r w:rsidRPr="002C1174">
              <w:rPr>
                <w:rFonts w:ascii="Arial" w:hAnsi="Arial" w:cs="Arial"/>
                <w:sz w:val="18"/>
                <w:szCs w:val="18"/>
              </w:rPr>
              <w:lastRenderedPageBreak/>
              <w:t>stormwater management</w:t>
            </w:r>
            <w:r w:rsidRPr="002C1174">
              <w:rPr>
                <w:rFonts w:ascii="Arial" w:hAnsi="Arial" w:cs="Arial"/>
                <w:sz w:val="18"/>
                <w:szCs w:val="18"/>
              </w:rPr>
              <w:br/>
              <w:t>in regards to water quality forms a part of Regional Councils functions under</w:t>
            </w:r>
            <w:r w:rsidRPr="002C1174">
              <w:rPr>
                <w:rFonts w:ascii="Arial" w:hAnsi="Arial" w:cs="Arial"/>
                <w:sz w:val="18"/>
                <w:szCs w:val="18"/>
              </w:rPr>
              <w:br/>
              <w:t>section 30 (f) of the RMA.</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12BE3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Retain operative version of Method 35.</w:t>
            </w:r>
            <w:r w:rsidRPr="002C1174">
              <w:rPr>
                <w:rFonts w:ascii="Arial" w:hAnsi="Arial" w:cs="Arial"/>
                <w:sz w:val="18"/>
                <w:szCs w:val="18"/>
              </w:rPr>
              <w:br/>
              <w:t> </w:t>
            </w:r>
          </w:p>
        </w:tc>
      </w:tr>
      <w:tr w:rsidR="002C1174" w:rsidRPr="002C1174" w14:paraId="45AFCDC2"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20BAB1"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S140 Wellington City Council (WCC)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A719B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S140.0109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AD815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35: Prepare a regional stormwater action plan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48ACE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1E8EE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as proposed.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5E3F5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064D3CBC"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756253"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49AB4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S167.0159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6DF61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35: Prepare a regional stormwater action plan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85C8C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17596D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28E10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Deleted method </w:t>
            </w:r>
          </w:p>
        </w:tc>
      </w:tr>
      <w:tr w:rsidR="002C1174" w:rsidRPr="002C1174" w14:paraId="557B0837"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1FA973"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S78 Beef + Lamb New Zealand Limited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B4809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S78.028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9220E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40: Sign the New Zealand Urban Design Protocol</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05493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D669C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Accepts that the deletion of operative Method 40 is required to give effect to the NPS-UD but neither supports nor opposes the deletion.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A56E0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Delete as notified</w:t>
            </w:r>
            <w:r w:rsidRPr="002C1174">
              <w:rPr>
                <w:rFonts w:ascii="Arial" w:hAnsi="Arial" w:cs="Arial"/>
                <w:sz w:val="18"/>
                <w:szCs w:val="18"/>
              </w:rPr>
              <w:br/>
              <w:t> </w:t>
            </w:r>
          </w:p>
        </w:tc>
      </w:tr>
      <w:tr w:rsidR="002C1174" w:rsidRPr="002C1174" w14:paraId="281AC644"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F7019E"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S115 Hutt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05E9D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S115.0107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CC8BA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40: Sign the New Zealand Urban Design Protocol</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16529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6C662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 reasons given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975EB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38F9A7B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34E25E"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S140 Wellington City Council (WCC)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DCE47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S140.0110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7A1FF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40: Sign the New Zealand Urban Design Protocol</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28C56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29101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 Support as proposed.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5B849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57EE76B3"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A2CBD3"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72430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S167.0160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85005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40: Sign the New Zealand Urban Design Protocol</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6BBD4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489D2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Deleted method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C133D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6877CB3A"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4CA8AF"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lastRenderedPageBreak/>
              <w:t xml:space="preserve"> S78 Beef + Lamb New Zealand Limited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F044D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S78.029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7FEBE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41: Integrate public open space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88E97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711BB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Accepts that the deletion of operative Method 41 is required to give effect to the NPS-UD but neither supports nor opposes the deletion.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41697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Delete as notified </w:t>
            </w:r>
            <w:r w:rsidRPr="002C1174">
              <w:rPr>
                <w:rFonts w:ascii="Arial" w:hAnsi="Arial" w:cs="Arial"/>
                <w:sz w:val="18"/>
                <w:szCs w:val="18"/>
              </w:rPr>
              <w:br/>
              <w:t> </w:t>
            </w:r>
          </w:p>
        </w:tc>
      </w:tr>
      <w:tr w:rsidR="002C1174" w:rsidRPr="002C1174" w14:paraId="05B6DEE9"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BC5779"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74984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S167.0161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5DD1A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41: Integrate public open space</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4052A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AEB10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Deleted method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C8FDA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Retain as notified. </w:t>
            </w:r>
            <w:r w:rsidRPr="002C1174">
              <w:rPr>
                <w:rFonts w:ascii="Arial" w:hAnsi="Arial" w:cs="Arial"/>
                <w:sz w:val="18"/>
                <w:szCs w:val="18"/>
              </w:rPr>
              <w:br/>
              <w:t> </w:t>
            </w:r>
          </w:p>
        </w:tc>
      </w:tr>
      <w:tr w:rsidR="002C1174" w:rsidRPr="002C1174" w14:paraId="43592303"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9246D1"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S78 Beef + Lamb New Zealand Limited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B3A64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S78.030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24AE4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42: Develop visions for the regionally significant centres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3F325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7AE4D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Accepts that the deletion of operative Method 42 is required to give effect to the NPS-UD but neither supports nor opposes the deletion.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A9A62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Delete as notified</w:t>
            </w:r>
            <w:r w:rsidRPr="002C1174">
              <w:rPr>
                <w:rFonts w:ascii="Arial" w:hAnsi="Arial" w:cs="Arial"/>
                <w:sz w:val="18"/>
                <w:szCs w:val="18"/>
              </w:rPr>
              <w:br/>
              <w:t> </w:t>
            </w:r>
          </w:p>
        </w:tc>
      </w:tr>
      <w:tr w:rsidR="002C1174" w:rsidRPr="002C1174" w14:paraId="2B90127B"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A0F026"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29B54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S167.0162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3F2C9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42: Develop visions for the regionally significant centres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9E610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FDA1B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Deleted method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319E3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Retain as notified. </w:t>
            </w:r>
            <w:r w:rsidRPr="002C1174">
              <w:rPr>
                <w:rFonts w:ascii="Arial" w:hAnsi="Arial" w:cs="Arial"/>
                <w:sz w:val="18"/>
                <w:szCs w:val="18"/>
              </w:rPr>
              <w:br/>
              <w:t> </w:t>
            </w:r>
          </w:p>
        </w:tc>
      </w:tr>
      <w:tr w:rsidR="002C1174" w:rsidRPr="002C1174" w14:paraId="16935FB1"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21B261"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S78 Beef + Lamb New Zealand Limited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C507D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S78.031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DC2EC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43: Develop principles for retail activities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FC243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05751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Accepts that the deletion of operative Method 43 is required to give effect to the NPS-UD but neither supports nor opposes the deletion.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690FE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Delete as notified </w:t>
            </w:r>
            <w:r w:rsidRPr="002C1174">
              <w:rPr>
                <w:rFonts w:ascii="Arial" w:hAnsi="Arial" w:cs="Arial"/>
                <w:sz w:val="18"/>
                <w:szCs w:val="18"/>
              </w:rPr>
              <w:br/>
              <w:t> </w:t>
            </w:r>
          </w:p>
        </w:tc>
      </w:tr>
      <w:tr w:rsidR="002C1174" w:rsidRPr="002C1174" w14:paraId="5FD7317E"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CAD62E"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87642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S167.0163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29B04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43: Develop principles for retail activities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5B8D9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53F43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Deleted method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CC75F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Retain as notified. </w:t>
            </w:r>
            <w:r w:rsidRPr="002C1174">
              <w:rPr>
                <w:rFonts w:ascii="Arial" w:hAnsi="Arial" w:cs="Arial"/>
                <w:sz w:val="18"/>
                <w:szCs w:val="18"/>
              </w:rPr>
              <w:br/>
              <w:t> </w:t>
            </w:r>
          </w:p>
        </w:tc>
      </w:tr>
      <w:tr w:rsidR="002C1174" w:rsidRPr="002C1174" w14:paraId="0FA4A04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928CA8"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S78 Beef + Lamb New Zealand Limited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2AF9B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S78.032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FA6FC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44: Analysis of industrial employment locations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9FD74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1377E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Accepts that the deletion of operative Method 44 is required to give effect to the NPS-UD but neither supports nor opposes the deletion.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EC4F2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Delete as notified </w:t>
            </w:r>
            <w:r w:rsidRPr="002C1174">
              <w:rPr>
                <w:rFonts w:ascii="Arial" w:hAnsi="Arial" w:cs="Arial"/>
                <w:sz w:val="18"/>
                <w:szCs w:val="18"/>
              </w:rPr>
              <w:br/>
              <w:t> </w:t>
            </w:r>
          </w:p>
        </w:tc>
      </w:tr>
      <w:tr w:rsidR="002C1174" w:rsidRPr="002C1174" w14:paraId="4C94E409"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A46302"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77208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S167.0164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0F5F4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44: Analysis of industrial </w:t>
            </w:r>
            <w:r w:rsidRPr="002C1174">
              <w:rPr>
                <w:rFonts w:ascii="Arial" w:hAnsi="Arial" w:cs="Arial"/>
                <w:sz w:val="18"/>
                <w:szCs w:val="18"/>
              </w:rPr>
              <w:lastRenderedPageBreak/>
              <w:t>employment locations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C7439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79E4E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Deleted method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4F705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Retain as notified. </w:t>
            </w:r>
            <w:r w:rsidRPr="002C1174">
              <w:rPr>
                <w:rFonts w:ascii="Arial" w:hAnsi="Arial" w:cs="Arial"/>
                <w:sz w:val="18"/>
                <w:szCs w:val="18"/>
              </w:rPr>
              <w:br/>
              <w:t> </w:t>
            </w:r>
          </w:p>
        </w:tc>
      </w:tr>
      <w:tr w:rsidR="002C1174" w:rsidRPr="002C1174" w14:paraId="47242E67"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FD1CD7"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S78 Beef + Lamb New Zealand Limited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48295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S78.033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77599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45: Develop principles for rural-residential use and development</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B3E4C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5D26C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Accepts that the deletion of operative Method 45 is required to give effect to the NPS-UD but neither supports nor opposes the deletion.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A54A6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Delete as notified </w:t>
            </w:r>
            <w:r w:rsidRPr="002C1174">
              <w:rPr>
                <w:rFonts w:ascii="Arial" w:hAnsi="Arial" w:cs="Arial"/>
                <w:sz w:val="18"/>
                <w:szCs w:val="18"/>
              </w:rPr>
              <w:br/>
              <w:t> </w:t>
            </w:r>
          </w:p>
        </w:tc>
      </w:tr>
      <w:tr w:rsidR="002C1174" w:rsidRPr="002C1174" w14:paraId="45DC2FDF"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150F37"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F59D1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S167.0165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3F732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45: Develop principles for rural-residential use and development</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32682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D3769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Deleted method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795C7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Retain as notified. </w:t>
            </w:r>
            <w:r w:rsidRPr="002C1174">
              <w:rPr>
                <w:rFonts w:ascii="Arial" w:hAnsi="Arial" w:cs="Arial"/>
                <w:sz w:val="18"/>
                <w:szCs w:val="18"/>
              </w:rPr>
              <w:br/>
              <w:t> </w:t>
            </w:r>
          </w:p>
        </w:tc>
      </w:tr>
      <w:tr w:rsidR="002C1174" w:rsidRPr="002C1174" w14:paraId="5F9D545A"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25492B"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S78 Beef + Lamb New Zealand Limited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74B13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S78.034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44D95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46: Develop complex development opportunities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53283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3B7E2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Accept that the amendments to operative Method 46 are required to give effect to the NPS-UD but neither supports nor opposes the provisions.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62AD4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5518A6FB"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B9F450"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S129 Waka Kotahi NZ Transport Agency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DE5EF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S129.042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BE3E7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46: Develop complex development opportunities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6FC9B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9AC4A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Supports this method and our continued involvement through our participation in the Wellington Regional Leadership Committee.</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76293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505262DF"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CAD043"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S147 Wellington Fish and Game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A4757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S147.096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22C3F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46: Develop complex development opportunities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C3F78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FBBD0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Necessary to implement the NPS-FM.</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8E835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 Retain as notified.</w:t>
            </w:r>
            <w:r w:rsidRPr="002C1174">
              <w:rPr>
                <w:rFonts w:ascii="Arial" w:hAnsi="Arial" w:cs="Arial"/>
                <w:sz w:val="18"/>
                <w:szCs w:val="18"/>
              </w:rPr>
              <w:br/>
              <w:t> </w:t>
            </w:r>
          </w:p>
        </w:tc>
      </w:tr>
      <w:tr w:rsidR="002C1174" w:rsidRPr="002C1174" w14:paraId="782C00B8"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A7E7EC"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S115 Hutt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78F33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S115.0108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50C05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46: Develop complex </w:t>
            </w:r>
            <w:r w:rsidRPr="002C1174">
              <w:rPr>
                <w:rFonts w:ascii="Arial" w:hAnsi="Arial" w:cs="Arial"/>
                <w:sz w:val="18"/>
                <w:szCs w:val="18"/>
              </w:rPr>
              <w:lastRenderedPageBreak/>
              <w:t>development opportunities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EEFC8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59D53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The term "complex development opportunity" is not adequately defined (see our comment on the definition) and the method is not adequately </w:t>
            </w:r>
            <w:r w:rsidRPr="002C1174">
              <w:rPr>
                <w:rFonts w:ascii="Arial" w:hAnsi="Arial" w:cs="Arial"/>
                <w:sz w:val="18"/>
                <w:szCs w:val="18"/>
              </w:rPr>
              <w:lastRenderedPageBreak/>
              <w:t>supported by higher order objectives and policies.</w:t>
            </w:r>
            <w:r w:rsidRPr="002C1174">
              <w:rPr>
                <w:rFonts w:ascii="Arial" w:hAnsi="Arial" w:cs="Arial"/>
                <w:sz w:val="18"/>
                <w:szCs w:val="18"/>
              </w:rPr>
              <w:br/>
            </w:r>
            <w:r w:rsidRPr="002C1174">
              <w:rPr>
                <w:rFonts w:ascii="Arial" w:hAnsi="Arial" w:cs="Arial"/>
                <w:sz w:val="18"/>
                <w:szCs w:val="18"/>
              </w:rPr>
              <w:br/>
              <w:t>We also oppose the inclusion of non-regulatory policies and methods that apply to territorial authorities.</w:t>
            </w:r>
            <w:r w:rsidRPr="002C1174">
              <w:rPr>
                <w:rFonts w:ascii="Arial" w:hAnsi="Arial" w:cs="Arial"/>
                <w:sz w:val="18"/>
                <w:szCs w:val="18"/>
              </w:rPr>
              <w:br/>
            </w:r>
            <w:r w:rsidRPr="002C1174">
              <w:rPr>
                <w:rFonts w:ascii="Arial" w:hAnsi="Arial" w:cs="Arial"/>
                <w:sz w:val="18"/>
                <w:szCs w:val="18"/>
              </w:rPr>
              <w:br/>
              <w:t>It is also inappropriate for a method to direct action through the Wellington Regional Leadership Committee which is not a statutory body with responsibilities under</w:t>
            </w:r>
            <w:r w:rsidRPr="002C1174">
              <w:rPr>
                <w:rFonts w:ascii="Arial" w:hAnsi="Arial" w:cs="Arial"/>
                <w:sz w:val="18"/>
                <w:szCs w:val="18"/>
              </w:rPr>
              <w:br/>
              <w:t>the resource management system.</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55B5C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Delete Method 46.</w:t>
            </w:r>
            <w:r w:rsidRPr="002C1174">
              <w:rPr>
                <w:rFonts w:ascii="Arial" w:hAnsi="Arial" w:cs="Arial"/>
                <w:sz w:val="18"/>
                <w:szCs w:val="18"/>
              </w:rPr>
              <w:br/>
              <w:t xml:space="preserve">If the method is retained, amend Method 46 so that it does not apply to city and district councils and remove reference to the </w:t>
            </w:r>
            <w:r w:rsidRPr="002C1174">
              <w:rPr>
                <w:rFonts w:ascii="Arial" w:hAnsi="Arial" w:cs="Arial"/>
                <w:sz w:val="18"/>
                <w:szCs w:val="18"/>
              </w:rPr>
              <w:lastRenderedPageBreak/>
              <w:t>Wellington Regional Leadership Committee.</w:t>
            </w:r>
            <w:r w:rsidRPr="002C1174">
              <w:rPr>
                <w:rFonts w:ascii="Arial" w:hAnsi="Arial" w:cs="Arial"/>
                <w:sz w:val="18"/>
                <w:szCs w:val="18"/>
              </w:rPr>
              <w:br/>
              <w:t> </w:t>
            </w:r>
          </w:p>
        </w:tc>
      </w:tr>
      <w:tr w:rsidR="002C1174" w:rsidRPr="002C1174" w14:paraId="4E347057"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248C4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lastRenderedPageBreak/>
              <w:t xml:space="preserve"> S131 Ātiawa ki Whakarongotai 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2750B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S131.0133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9AC87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46: Develop complex development opportunities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0A4FE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A851B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Ātiawa seek to ensure that Regional Council and central government partner</w:t>
            </w:r>
            <w:r w:rsidRPr="002C1174">
              <w:rPr>
                <w:rFonts w:ascii="Arial" w:hAnsi="Arial" w:cs="Arial"/>
                <w:sz w:val="18"/>
                <w:szCs w:val="18"/>
              </w:rPr>
              <w:br/>
              <w:t>with mana whenua in the development and implementation of plans and</w:t>
            </w:r>
            <w:r w:rsidRPr="002C1174">
              <w:rPr>
                <w:rFonts w:ascii="Arial" w:hAnsi="Arial" w:cs="Arial"/>
                <w:sz w:val="18"/>
                <w:szCs w:val="18"/>
              </w:rPr>
              <w:br/>
              <w:t xml:space="preserve">frameworks for each Complex Development Opportunity.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53E2E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trike/>
              </w:rPr>
              <w:t xml:space="preserve">Jointly </w:t>
            </w:r>
            <w:r w:rsidRPr="002C1174">
              <w:rPr>
                <w:rFonts w:ascii="Arial" w:hAnsi="Arial" w:cs="Arial"/>
                <w:b/>
              </w:rPr>
              <w:t>In partnership with mana whenua and central government agencies</w:t>
            </w:r>
            <w:r w:rsidRPr="002C1174">
              <w:t xml:space="preserve">, develop and implement plans and a framework for each Complex Development Opportunity </w:t>
            </w:r>
            <w:r w:rsidRPr="002C1174">
              <w:rPr>
                <w:rFonts w:ascii="Arial" w:hAnsi="Arial" w:cs="Arial"/>
                <w:strike/>
              </w:rPr>
              <w:t>with central government agencies</w:t>
            </w:r>
            <w:r w:rsidRPr="002C1174">
              <w:t>.</w:t>
            </w:r>
            <w:r w:rsidRPr="002C1174">
              <w:rPr>
                <w:rFonts w:ascii="Arial" w:hAnsi="Arial" w:cs="Arial"/>
                <w:b/>
              </w:rPr>
              <w:t>The Regional Council shall enable this partnership with mana whenua through adequate funding and resourcing.</w:t>
            </w:r>
            <w:r w:rsidRPr="002C1174">
              <w:br/>
              <w:t> </w:t>
            </w:r>
          </w:p>
        </w:tc>
      </w:tr>
      <w:tr w:rsidR="002C1174" w:rsidRPr="002C1174" w14:paraId="79A9D18C"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C68AD4"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S140 Wellington City Council (WCC)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C8BCF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S140.0111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CA8D2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46: Develop complex development opportunities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95D2F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CAC6E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as proposed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3DC48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1D15944D"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D8EBE3"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S165 Royal Forest and Bird Protection Society of New Zealand Inc. (Forest &amp; Bird)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DE190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S165.0110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DE344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46: Develop complex development opportunities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888B3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A51ADC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83606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Add the words "and engaging with stakeholders and the community" after the words "partner approach"</w:t>
            </w:r>
            <w:r w:rsidRPr="002C1174">
              <w:rPr>
                <w:rFonts w:ascii="Arial" w:hAnsi="Arial" w:cs="Arial"/>
                <w:sz w:val="18"/>
                <w:szCs w:val="18"/>
              </w:rPr>
              <w:br/>
              <w:t> </w:t>
            </w:r>
          </w:p>
        </w:tc>
      </w:tr>
      <w:tr w:rsidR="002C1174" w:rsidRPr="002C1174" w14:paraId="1542AE96"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E71BD2"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S168 Rangitāne O </w:t>
            </w:r>
            <w:r w:rsidRPr="002C1174">
              <w:rPr>
                <w:rFonts w:ascii="Arial" w:hAnsi="Arial" w:cs="Arial"/>
                <w:sz w:val="18"/>
                <w:szCs w:val="18"/>
              </w:rPr>
              <w:lastRenderedPageBreak/>
              <w:t xml:space="preserve">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233CE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S168.0190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89E47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46: Develop complex </w:t>
            </w:r>
            <w:r w:rsidRPr="002C1174">
              <w:rPr>
                <w:rFonts w:ascii="Arial" w:hAnsi="Arial" w:cs="Arial"/>
                <w:sz w:val="18"/>
                <w:szCs w:val="18"/>
              </w:rPr>
              <w:lastRenderedPageBreak/>
              <w:t>development opportunities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0EBF8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D6D2D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The method refers to joint development of implementation plans and frameworks for each Complex Development Opportunity with central </w:t>
            </w:r>
            <w:r w:rsidRPr="002C1174">
              <w:rPr>
                <w:rFonts w:ascii="Arial" w:hAnsi="Arial" w:cs="Arial"/>
                <w:sz w:val="18"/>
                <w:szCs w:val="18"/>
              </w:rPr>
              <w:lastRenderedPageBreak/>
              <w:t xml:space="preserve">government agencies only. Rangitāne o Wairarapa consider that tangata whenua interests should also be represented as part of this process, as Te Tiriti partners.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638DC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 xml:space="preserve">Include reference to tangata whenua/mana whenua as being included in the development of any joint framework or </w:t>
            </w:r>
            <w:r w:rsidRPr="002C1174">
              <w:rPr>
                <w:rFonts w:ascii="Arial" w:hAnsi="Arial" w:cs="Arial"/>
                <w:sz w:val="18"/>
                <w:szCs w:val="18"/>
              </w:rPr>
              <w:lastRenderedPageBreak/>
              <w:t>implementation plans.</w:t>
            </w:r>
            <w:r w:rsidRPr="002C1174">
              <w:rPr>
                <w:rFonts w:ascii="Arial" w:hAnsi="Arial" w:cs="Arial"/>
                <w:sz w:val="18"/>
                <w:szCs w:val="18"/>
              </w:rPr>
              <w:br/>
              <w:t> </w:t>
            </w:r>
          </w:p>
        </w:tc>
      </w:tr>
      <w:tr w:rsidR="002C1174" w:rsidRPr="002C1174" w14:paraId="19558C96"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30792C"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lastRenderedPageBreak/>
              <w:t xml:space="preserve"> S78 Beef + Lamb New Zealand Limited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A56E2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S78.035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DCC99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47: Analysis of the range and affordability of housing in the region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2E984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9476E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Accepts that the deletion of operative Method 47 is required to give effect to the NPS-UD but neither supports nor opposes the deletion.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A2E5C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Delete as notified </w:t>
            </w:r>
            <w:r w:rsidRPr="002C1174">
              <w:rPr>
                <w:rFonts w:ascii="Arial" w:hAnsi="Arial" w:cs="Arial"/>
                <w:sz w:val="18"/>
                <w:szCs w:val="18"/>
              </w:rPr>
              <w:br/>
              <w:t> </w:t>
            </w:r>
          </w:p>
        </w:tc>
      </w:tr>
      <w:tr w:rsidR="002C1174" w:rsidRPr="002C1174" w14:paraId="3CE13F1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FF1E0E"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S131 Ātiawa ki Whakarongotai 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309E1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S131.0134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62296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47: Analysis of the range and affordability of housing in the region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DC36E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3322D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Ātiawa oppose deletion of Method 47, a regional analysis of housing,</w:t>
            </w:r>
            <w:r w:rsidRPr="002C1174">
              <w:rPr>
                <w:rFonts w:ascii="Arial" w:hAnsi="Arial" w:cs="Arial"/>
                <w:sz w:val="18"/>
                <w:szCs w:val="18"/>
              </w:rPr>
              <w:br/>
              <w:t>including range and affordability is still necessary, and essential to</w:t>
            </w:r>
            <w:r w:rsidRPr="002C1174">
              <w:rPr>
                <w:rFonts w:ascii="Arial" w:hAnsi="Arial" w:cs="Arial"/>
                <w:sz w:val="18"/>
                <w:szCs w:val="18"/>
              </w:rPr>
              <w:br/>
              <w:t>understanding a well-functioning urban environment. It is not clear why</w:t>
            </w:r>
            <w:r w:rsidRPr="002C1174">
              <w:rPr>
                <w:rFonts w:ascii="Arial" w:hAnsi="Arial" w:cs="Arial"/>
                <w:sz w:val="18"/>
                <w:szCs w:val="18"/>
              </w:rPr>
              <w:br/>
              <w:t>Regional Council no longer view Method 47 as an mechanism to provide for</w:t>
            </w:r>
            <w:r w:rsidRPr="002C1174">
              <w:rPr>
                <w:rFonts w:ascii="Arial" w:hAnsi="Arial" w:cs="Arial"/>
                <w:sz w:val="18"/>
                <w:szCs w:val="18"/>
              </w:rPr>
              <w:br/>
              <w:t>improving housing range and options, particularly in the interim while a</w:t>
            </w:r>
            <w:r w:rsidRPr="002C1174">
              <w:rPr>
                <w:rFonts w:ascii="Arial" w:hAnsi="Arial" w:cs="Arial"/>
                <w:sz w:val="18"/>
                <w:szCs w:val="18"/>
              </w:rPr>
              <w:br/>
              <w:t xml:space="preserve">Future Development Strategy is yet to be released.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CD8E8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Insert amended Method 47: </w:t>
            </w:r>
            <w:r w:rsidRPr="002C1174">
              <w:rPr>
                <w:rFonts w:ascii="Arial" w:hAnsi="Arial" w:cs="Arial"/>
                <w:b/>
              </w:rPr>
              <w:t>In partnership with mana whenua</w:t>
            </w:r>
            <w:r w:rsidRPr="002C1174">
              <w:t xml:space="preserve"> complete a regional analysis of housing, including range and affordability, and explore with private sector developers innovative housing design and/or developments that increase the range of types and affordability in the region.</w:t>
            </w:r>
            <w:r w:rsidRPr="002C1174">
              <w:br/>
              <w:t> </w:t>
            </w:r>
          </w:p>
        </w:tc>
      </w:tr>
      <w:tr w:rsidR="002C1174" w:rsidRPr="002C1174" w14:paraId="287B74C9"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3D0BE0"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FD59A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S167.0166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8F09D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47: Analysis of the range and affordability of housing in the region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7A3A0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11EB9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Deleted method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88358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Retain as notified. </w:t>
            </w:r>
            <w:r w:rsidRPr="002C1174">
              <w:rPr>
                <w:rFonts w:ascii="Arial" w:hAnsi="Arial" w:cs="Arial"/>
                <w:sz w:val="18"/>
                <w:szCs w:val="18"/>
              </w:rPr>
              <w:br/>
              <w:t> </w:t>
            </w:r>
          </w:p>
        </w:tc>
      </w:tr>
      <w:tr w:rsidR="002C1174" w:rsidRPr="002C1174" w14:paraId="5797CC5F"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3C0196"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S78 Beef + Lamb New Zealand Limited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15A4A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S78.036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D227F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UD.2: Future Development Strategy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551AB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EF618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Accepts that Proposed Method UD.2 is required to give effect to the NPS-UD but neither supports nor opposes the provision.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7C8F7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Retain as notified </w:t>
            </w:r>
            <w:r w:rsidRPr="002C1174">
              <w:rPr>
                <w:rFonts w:ascii="Arial" w:hAnsi="Arial" w:cs="Arial"/>
                <w:sz w:val="18"/>
                <w:szCs w:val="18"/>
              </w:rPr>
              <w:br/>
              <w:t> </w:t>
            </w:r>
          </w:p>
        </w:tc>
      </w:tr>
      <w:tr w:rsidR="002C1174" w:rsidRPr="002C1174" w14:paraId="1888EBC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884F0C"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S129 Waka Kotahi NZ Transport Agency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4D66D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S129.009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F0406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UD.2: Future Development Strategy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E313B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77658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Supports the preparation of a Future Development Strategy for the Wellington Region in accordance with the NPS-UD to enable appropriate growth and timely development of infrastructure.</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800D3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7D406841"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C8F1A0"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lastRenderedPageBreak/>
              <w:t xml:space="preserve"> S137 Greater Wellington Regional Council (GWRC)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EA6EE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S137.056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895E2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UD.2: Future Development Strategy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ED53F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BBBA5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to explicitly require consideration of the impacts of climate change in the preparation of the Future Development Strategy, to implement Objective CC.1 and Policy 55.</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E8ACF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Method UD.2 as below:</w:t>
            </w:r>
            <w:r w:rsidRPr="002C1174">
              <w:rPr>
                <w:rFonts w:ascii="Arial" w:hAnsi="Arial" w:cs="Arial"/>
                <w:sz w:val="18"/>
                <w:szCs w:val="18"/>
              </w:rPr>
              <w:br/>
              <w:t>...</w:t>
            </w:r>
            <w:r w:rsidRPr="002C1174">
              <w:rPr>
                <w:rFonts w:ascii="Arial" w:hAnsi="Arial" w:cs="Arial"/>
                <w:sz w:val="18"/>
                <w:szCs w:val="18"/>
              </w:rPr>
              <w:br/>
              <w:t>The Future Development Strategy will provide a framework for achieving Well-Functioning Urban Environments in the Wellington Region, including specifying how and where future growth will occur to provide for sufficient capacity to meet future growth needs over the next 30 years</w:t>
            </w:r>
            <w:r w:rsidRPr="002C1174">
              <w:rPr>
                <w:rFonts w:ascii="Arial" w:hAnsi="Arial" w:cs="Arial"/>
                <w:b/>
              </w:rPr>
              <w:t>, and considering the impacts of climate change</w:t>
            </w:r>
            <w:r w:rsidRPr="002C1174">
              <w:t>.</w:t>
            </w:r>
            <w:r w:rsidRPr="002C1174">
              <w:br/>
              <w:t> </w:t>
            </w:r>
          </w:p>
        </w:tc>
      </w:tr>
      <w:tr w:rsidR="002C1174" w:rsidRPr="002C1174" w14:paraId="0D2D11E3"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EC6E5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S144  Sustainable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52BD3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S144.034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D5F33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UD.2: Future Development Strategy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E1348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A87F3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Important to have a cohesive strategy, eg for climate change mitigation and adaptation, esp to natural hazards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2499C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71C07CB7"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13DEC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S166 Masterton District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570DD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S166.081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CA323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UD.2: Future Development Strategy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F475C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57A71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Further clarity sought on some aspects e.g. Policy FW.1</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B2F07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However:</w:t>
            </w:r>
            <w:r w:rsidRPr="002C1174">
              <w:rPr>
                <w:rFonts w:ascii="Arial" w:hAnsi="Arial" w:cs="Arial"/>
                <w:sz w:val="18"/>
                <w:szCs w:val="18"/>
              </w:rPr>
              <w:br/>
              <w:t>Further clarity is required.</w:t>
            </w:r>
            <w:r w:rsidRPr="002C1174">
              <w:rPr>
                <w:rFonts w:ascii="Arial" w:hAnsi="Arial" w:cs="Arial"/>
                <w:sz w:val="18"/>
                <w:szCs w:val="18"/>
              </w:rPr>
              <w:br/>
              <w:t> </w:t>
            </w:r>
          </w:p>
        </w:tc>
      </w:tr>
      <w:tr w:rsidR="002C1174" w:rsidRPr="002C1174" w14:paraId="1C3FAF22"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7D771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S170 Te Rūnanga o Toa Rangatira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4F461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S170.075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D1007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UD.2: Future Development Strategy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0AADF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C1B2E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 mention of iwi and tangata whenua in these methods and how they impact iwi, hāpu and Māori.</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FA1D3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Clarify how these methods will impact iwi, hāpu and Māori.</w:t>
            </w:r>
            <w:r w:rsidRPr="002C1174">
              <w:rPr>
                <w:rFonts w:ascii="Arial" w:hAnsi="Arial" w:cs="Arial"/>
                <w:sz w:val="18"/>
                <w:szCs w:val="18"/>
              </w:rPr>
              <w:br/>
            </w:r>
            <w:r w:rsidRPr="002C1174">
              <w:rPr>
                <w:rFonts w:ascii="Arial" w:hAnsi="Arial" w:cs="Arial"/>
                <w:sz w:val="18"/>
                <w:szCs w:val="18"/>
              </w:rPr>
              <w:br/>
              <w:t> </w:t>
            </w:r>
          </w:p>
        </w:tc>
      </w:tr>
      <w:tr w:rsidR="002C1174" w:rsidRPr="002C1174" w14:paraId="5ABE18F5"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2E7142"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S115 Hutt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BBDCD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S115.0109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65FAB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UD.2: Future Development Strategy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4F7A1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0AE49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This method is redundant as it is already a requirement of the National Policy Statement on Urban Development.</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F0962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Delete Method</w:t>
            </w:r>
            <w:r w:rsidRPr="002C1174">
              <w:rPr>
                <w:rFonts w:ascii="Arial" w:hAnsi="Arial" w:cs="Arial"/>
                <w:sz w:val="18"/>
                <w:szCs w:val="18"/>
              </w:rPr>
              <w:br/>
              <w:t>UD.2 </w:t>
            </w:r>
          </w:p>
        </w:tc>
      </w:tr>
      <w:tr w:rsidR="002C1174" w:rsidRPr="002C1174" w14:paraId="50F037B4"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D05C53"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S131 Ātiawa ki Whakarongotai 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72B68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S131.0135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096AF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UD.2: Future Development Strategy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59F8A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A4CD8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Ātiawa note the national direction to prepare a Future Development</w:t>
            </w:r>
            <w:r w:rsidRPr="002C1174">
              <w:rPr>
                <w:rFonts w:ascii="Arial" w:hAnsi="Arial" w:cs="Arial"/>
                <w:sz w:val="18"/>
                <w:szCs w:val="18"/>
              </w:rPr>
              <w:br/>
              <w:t>Strategy, however Ātiawa seek reference to hapū and iwi values and</w:t>
            </w:r>
            <w:r w:rsidRPr="002C1174">
              <w:rPr>
                <w:rFonts w:ascii="Arial" w:hAnsi="Arial" w:cs="Arial"/>
                <w:sz w:val="18"/>
                <w:szCs w:val="18"/>
              </w:rPr>
              <w:br/>
              <w:t>aspirations for urban development within Method UD.2 in accordance with</w:t>
            </w:r>
            <w:r w:rsidRPr="002C1174">
              <w:rPr>
                <w:rFonts w:ascii="Arial" w:hAnsi="Arial" w:cs="Arial"/>
                <w:sz w:val="18"/>
                <w:szCs w:val="18"/>
              </w:rPr>
              <w:br/>
              <w:t>the National Policy for Urban Development, subpart 4. The current drafting</w:t>
            </w:r>
            <w:r w:rsidRPr="002C1174">
              <w:rPr>
                <w:rFonts w:ascii="Arial" w:hAnsi="Arial" w:cs="Arial"/>
                <w:sz w:val="18"/>
                <w:szCs w:val="18"/>
              </w:rPr>
              <w:br/>
              <w:t>of Method UD.2 is silent on the role of mana whenua in the development of</w:t>
            </w:r>
            <w:r w:rsidRPr="002C1174">
              <w:rPr>
                <w:rFonts w:ascii="Arial" w:hAnsi="Arial" w:cs="Arial"/>
                <w:sz w:val="18"/>
                <w:szCs w:val="18"/>
              </w:rPr>
              <w:br/>
              <w:t>FDS, this is contrary to the NPS-UD text.</w:t>
            </w:r>
            <w:r w:rsidRPr="002C1174">
              <w:rPr>
                <w:rFonts w:ascii="Arial" w:hAnsi="Arial" w:cs="Arial"/>
                <w:sz w:val="18"/>
                <w:szCs w:val="18"/>
              </w:rPr>
              <w:br/>
              <w:t xml:space="preserve">Ātiawa have not finalised our Treaty of Waitangi </w:t>
            </w:r>
            <w:r w:rsidRPr="002C1174">
              <w:rPr>
                <w:rFonts w:ascii="Arial" w:hAnsi="Arial" w:cs="Arial"/>
                <w:sz w:val="18"/>
                <w:szCs w:val="18"/>
              </w:rPr>
              <w:lastRenderedPageBreak/>
              <w:t>Settlement with the</w:t>
            </w:r>
            <w:r w:rsidRPr="002C1174">
              <w:rPr>
                <w:rFonts w:ascii="Arial" w:hAnsi="Arial" w:cs="Arial"/>
                <w:sz w:val="18"/>
                <w:szCs w:val="18"/>
              </w:rPr>
              <w:br/>
              <w:t>Crown. This process and the intensification provisions also predjudice the</w:t>
            </w:r>
            <w:r w:rsidRPr="002C1174">
              <w:rPr>
                <w:rFonts w:ascii="Arial" w:hAnsi="Arial" w:cs="Arial"/>
                <w:sz w:val="18"/>
                <w:szCs w:val="18"/>
              </w:rPr>
              <w:br/>
              <w:t>outcomes and potential outcomes of our Treaty of Waitangi Settlement.</w:t>
            </w:r>
            <w:r w:rsidRPr="002C1174">
              <w:rPr>
                <w:rFonts w:ascii="Arial" w:hAnsi="Arial" w:cs="Arial"/>
                <w:sz w:val="18"/>
                <w:szCs w:val="18"/>
              </w:rPr>
              <w:br/>
              <w:t>The development of the Resource Management (Enabling Housing Supply</w:t>
            </w:r>
            <w:r w:rsidRPr="002C1174">
              <w:rPr>
                <w:rFonts w:ascii="Arial" w:hAnsi="Arial" w:cs="Arial"/>
                <w:sz w:val="18"/>
                <w:szCs w:val="18"/>
              </w:rPr>
              <w:br/>
              <w:t>and Other Matters) Amendment Act 2021 and the National Policy Statement</w:t>
            </w:r>
            <w:r w:rsidRPr="002C1174">
              <w:rPr>
                <w:rFonts w:ascii="Arial" w:hAnsi="Arial" w:cs="Arial"/>
                <w:sz w:val="18"/>
                <w:szCs w:val="18"/>
              </w:rPr>
              <w:br/>
              <w:t>on Urban Development 2020, and the timeframes provided for their</w:t>
            </w:r>
            <w:r w:rsidRPr="002C1174">
              <w:rPr>
                <w:rFonts w:ascii="Arial" w:hAnsi="Arial" w:cs="Arial"/>
                <w:sz w:val="18"/>
                <w:szCs w:val="18"/>
              </w:rPr>
              <w:br/>
              <w:t>incorporation into the RPS do not uphold the guarantee of tino</w:t>
            </w:r>
            <w:r w:rsidRPr="002C1174">
              <w:rPr>
                <w:rFonts w:ascii="Arial" w:hAnsi="Arial" w:cs="Arial"/>
                <w:sz w:val="18"/>
                <w:szCs w:val="18"/>
              </w:rPr>
              <w:br/>
              <w:t>rangatiratanga. Ātiawa therefore have fundamental concerns with the</w:t>
            </w:r>
            <w:r w:rsidRPr="002C1174">
              <w:rPr>
                <w:rFonts w:ascii="Arial" w:hAnsi="Arial" w:cs="Arial"/>
                <w:sz w:val="18"/>
                <w:szCs w:val="18"/>
              </w:rPr>
              <w:br/>
              <w:t>process and direction given by the Government requiring this Proposed Plan</w:t>
            </w:r>
            <w:r w:rsidRPr="002C1174">
              <w:rPr>
                <w:rFonts w:ascii="Arial" w:hAnsi="Arial" w:cs="Arial"/>
                <w:sz w:val="18"/>
                <w:szCs w:val="18"/>
              </w:rPr>
              <w:br/>
              <w:t>Change and the proposed Future Development Strategy</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6C6F2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Prepare a Future Development Strategy for the Wellington Region in accordance with Subpart 4 of the National Policy Statement for Urban Development 2020.</w:t>
            </w:r>
            <w:r w:rsidRPr="002C1174">
              <w:rPr>
                <w:rFonts w:ascii="Arial" w:hAnsi="Arial" w:cs="Arial"/>
                <w:sz w:val="18"/>
                <w:szCs w:val="18"/>
              </w:rPr>
              <w:br/>
              <w:t>The Future Development Strategy will set out the high-level vision for accommodating urban growth over the long term, and identifies strategic priorities to inform other development-related decisions, such as:</w:t>
            </w:r>
            <w:r w:rsidRPr="002C1174">
              <w:rPr>
                <w:rFonts w:ascii="Arial" w:hAnsi="Arial" w:cs="Arial"/>
                <w:sz w:val="18"/>
                <w:szCs w:val="18"/>
              </w:rPr>
              <w:br/>
              <w:t>(a) district plan zoning and related plan changes;</w:t>
            </w:r>
            <w:r w:rsidRPr="002C1174">
              <w:rPr>
                <w:rFonts w:ascii="Arial" w:hAnsi="Arial" w:cs="Arial"/>
                <w:sz w:val="18"/>
                <w:szCs w:val="18"/>
              </w:rPr>
              <w:br/>
              <w:t>(b) priority outcomes in long-term plans and infrastructure strategies, including decisions on funding and financing; and</w:t>
            </w:r>
            <w:r w:rsidRPr="002C1174">
              <w:rPr>
                <w:rFonts w:ascii="Arial" w:hAnsi="Arial" w:cs="Arial"/>
                <w:sz w:val="18"/>
                <w:szCs w:val="18"/>
              </w:rPr>
              <w:br/>
              <w:t>(c) priorities and decisions in regional land transport plans.</w:t>
            </w:r>
            <w:r w:rsidRPr="002C1174">
              <w:rPr>
                <w:rFonts w:ascii="Arial" w:hAnsi="Arial" w:cs="Arial"/>
                <w:sz w:val="18"/>
                <w:szCs w:val="18"/>
              </w:rPr>
              <w:br/>
              <w:t xml:space="preserve">The Future Development Strategy will provide a framework for </w:t>
            </w:r>
            <w:r w:rsidRPr="002C1174">
              <w:rPr>
                <w:rFonts w:ascii="Arial" w:hAnsi="Arial" w:cs="Arial"/>
                <w:sz w:val="18"/>
                <w:szCs w:val="18"/>
              </w:rPr>
              <w:lastRenderedPageBreak/>
              <w:t>achieving well-functioning urban environments in the Wellington Region, including specifying how and where future growth will occur to provide for sufficient capacity to meet future growth needs over the next 30 years.</w:t>
            </w:r>
            <w:r w:rsidRPr="002C1174">
              <w:rPr>
                <w:rFonts w:ascii="Arial" w:hAnsi="Arial" w:cs="Arial"/>
                <w:b/>
              </w:rPr>
              <w:t>The Future Development Strategy must include a clear statement of mana whenua values and aspirations for urban development. The Future Development Strategy shall be prepared in partnership with relevant mana whenua.</w:t>
            </w:r>
            <w:r w:rsidRPr="002C1174">
              <w:br/>
              <w:t>Additionally, Ātiawa seek that:</w:t>
            </w:r>
            <w:r w:rsidRPr="002C1174">
              <w:br/>
              <w:t xml:space="preserve">Provision is made for Ātiawa tino rangatiratanga within the Future Development Strategy process and for a review of the Strategy on the Ātiawa Settlement with the Crown. </w:t>
            </w:r>
            <w:r w:rsidRPr="002C1174">
              <w:br/>
              <w:t> </w:t>
            </w:r>
          </w:p>
        </w:tc>
      </w:tr>
      <w:tr w:rsidR="002C1174" w:rsidRPr="002C1174" w14:paraId="053155D4"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95D1D4"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lastRenderedPageBreak/>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9F78E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S167.0167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A3CB9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UD.2: Future Development Strategy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C5C12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8F236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Taranaki Whānui to partner in the development of the FDS.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4EB98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2737938E"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B6664E"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S168 Rangitāne O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7F925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S168.0184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64F82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UD.2: Future Development Strategy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8FD3D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BFC93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Rangitāne o Wairarapa notes that the NPS-UD requires development of the FDS to be informed by (inter alia)  "Māori, and in particular tangata whenua, values and aspirations for urban development.</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97D79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16957D91"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24692F"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S79 South Wairarapa District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E3E53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S79.050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2CD0D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CC.4: Prepare a regional forest spatial plan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53CA3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81E6E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This method is a critical part of ensuring that the rural areas of Wairarapa do not become a carbon sink for the rest of the region.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8482A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244865C8"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FED3E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S102 Te Tumu Paeroa | Office of the Māori Trustee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152A6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S102.033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97C36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CC.4: Prepare a regional forest spatial plan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31453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399BF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Generally supports the methods to implement for the 'Climate Change' chapter.</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21EB3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Retain as notified. </w:t>
            </w:r>
            <w:r w:rsidRPr="002C1174">
              <w:rPr>
                <w:rFonts w:ascii="Arial" w:hAnsi="Arial" w:cs="Arial"/>
                <w:sz w:val="18"/>
                <w:szCs w:val="18"/>
              </w:rPr>
              <w:br/>
              <w:t> </w:t>
            </w:r>
          </w:p>
        </w:tc>
      </w:tr>
      <w:tr w:rsidR="002C1174" w:rsidRPr="002C1174" w14:paraId="00A6BE96"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757F3A"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lastRenderedPageBreak/>
              <w:t xml:space="preserve"> S137 Greater Wellington Regional Council (GWRC)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9E982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S137.061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BCCE5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CC.4: Prepare a regional forest spatial plan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450FE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8046E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The provisions aim to promote and support the planting or regeneration of, preferentially, permanent and indigenous trees on highly erodible land, and particularly in catchments that have issues with a large amount of sediment ending up in waterbodies. Increasing indigenous permanent forestry cover in these areas will have multiple benefits, for improving water quality, increasing biodiversity, and providing more forested areas that absorb carbon dioxide. To be clear, the intent of these provisions is not to support unfettered afforestation across the region with the sole purpose of providing a carbon sink.</w:t>
            </w:r>
            <w:r w:rsidRPr="002C1174">
              <w:rPr>
                <w:rFonts w:ascii="Arial" w:hAnsi="Arial" w:cs="Arial"/>
                <w:sz w:val="18"/>
                <w:szCs w:val="18"/>
              </w:rPr>
              <w:br/>
              <w:t>Amendments are required to make the intent clear.</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2D872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Review and, where necessary, amend the wording of these provisions to ensure that their intent is clear, which is to support an increase in forest extent in the Wellington Region that meets the principles of "right tree right place", providing optimal outcomes for water quality, indigenous biodiversity, and carbon sequestration.</w:t>
            </w:r>
            <w:r w:rsidRPr="002C1174">
              <w:rPr>
                <w:rFonts w:ascii="Arial" w:hAnsi="Arial" w:cs="Arial"/>
                <w:sz w:val="18"/>
                <w:szCs w:val="18"/>
              </w:rPr>
              <w:br/>
              <w:t> </w:t>
            </w:r>
          </w:p>
        </w:tc>
      </w:tr>
      <w:tr w:rsidR="002C1174" w:rsidRPr="002C1174" w14:paraId="7B46CA8C"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EA24AF"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S144  Sustainable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8E1D2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S144.012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7E631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CC.4: Prepare a regional forest spatial plan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AB87D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886A3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There could be a timeframe on this method eg 2025</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60025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Add a timeframe of 2025</w:t>
            </w:r>
            <w:r w:rsidRPr="002C1174">
              <w:rPr>
                <w:rFonts w:ascii="Arial" w:hAnsi="Arial" w:cs="Arial"/>
                <w:sz w:val="18"/>
                <w:szCs w:val="18"/>
              </w:rPr>
              <w:br/>
              <w:t> </w:t>
            </w:r>
          </w:p>
        </w:tc>
      </w:tr>
      <w:tr w:rsidR="002C1174" w:rsidRPr="002C1174" w14:paraId="5B59BB89"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D5623B"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S147 Wellington Fish and Game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26579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S147.097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50C53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CC.4: Prepare a regional forest spatial plan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AAE55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2DE97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Necessary to implement the NPS-FM.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625B6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648331BA"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7C624B"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S163 Wairarapa Federated Farmers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D3A3D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S163.095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0A4D0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CC.4: Prepare a regional forest spatial plan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393D3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EF1C2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for the intent, however the proposed over-arching Objective A and B are intended to provide a concrete pathway towards a similar result.</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172F6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That Method CC.4 be deleted.</w:t>
            </w:r>
            <w:r w:rsidRPr="002C1174">
              <w:rPr>
                <w:rFonts w:ascii="Arial" w:hAnsi="Arial" w:cs="Arial"/>
                <w:sz w:val="18"/>
                <w:szCs w:val="18"/>
              </w:rPr>
              <w:br/>
            </w:r>
            <w:r w:rsidRPr="002C1174">
              <w:rPr>
                <w:rFonts w:ascii="Arial" w:hAnsi="Arial" w:cs="Arial"/>
                <w:sz w:val="18"/>
                <w:szCs w:val="18"/>
              </w:rPr>
              <w:br/>
            </w:r>
            <w:r w:rsidRPr="002C1174">
              <w:rPr>
                <w:rFonts w:ascii="Arial" w:hAnsi="Arial" w:cs="Arial"/>
                <w:sz w:val="18"/>
                <w:szCs w:val="18"/>
              </w:rPr>
              <w:br/>
              <w:t>Delete the FW icon</w:t>
            </w:r>
            <w:r w:rsidRPr="002C1174">
              <w:rPr>
                <w:rFonts w:ascii="Arial" w:hAnsi="Arial" w:cs="Arial"/>
                <w:sz w:val="18"/>
                <w:szCs w:val="18"/>
              </w:rPr>
              <w:br/>
              <w:t> </w:t>
            </w:r>
          </w:p>
        </w:tc>
      </w:tr>
      <w:tr w:rsidR="002C1174" w:rsidRPr="002C1174" w14:paraId="1401275A"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179134"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S166 Masterton District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2A293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S166.074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B66E8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CC.4: Prepare a regional forest spatial plan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BC22B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8D8EB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MDC requests to be one of the organisations involved with preparing this plan.</w:t>
            </w:r>
            <w:r w:rsidRPr="002C1174">
              <w:rPr>
                <w:rFonts w:ascii="Arial" w:hAnsi="Arial" w:cs="Arial"/>
                <w:sz w:val="18"/>
                <w:szCs w:val="18"/>
              </w:rPr>
              <w:br/>
              <w:t>Plan needed to ensure that the Wairarapa isn't used as the greater region's carbon sink.</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A9DFF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the Implementation section to read:</w:t>
            </w:r>
            <w:r w:rsidRPr="002C1174">
              <w:rPr>
                <w:rFonts w:ascii="Arial" w:hAnsi="Arial" w:cs="Arial"/>
                <w:sz w:val="18"/>
                <w:szCs w:val="18"/>
              </w:rPr>
              <w:br/>
              <w:t>Implementation: Wellington Regional Council* and city and district councils</w:t>
            </w:r>
            <w:r w:rsidRPr="002C1174">
              <w:rPr>
                <w:rFonts w:ascii="Arial" w:hAnsi="Arial" w:cs="Arial"/>
                <w:b/>
              </w:rPr>
              <w:t xml:space="preserve"> (GWRC will co-lead with each city and district council with regard to their respective geographical areas)</w:t>
            </w:r>
            <w:r w:rsidRPr="002C1174">
              <w:br/>
            </w:r>
            <w:r w:rsidRPr="002C1174">
              <w:br/>
            </w:r>
            <w:r w:rsidRPr="002C1174">
              <w:br/>
              <w:t> </w:t>
            </w:r>
          </w:p>
        </w:tc>
      </w:tr>
      <w:tr w:rsidR="002C1174" w:rsidRPr="002C1174" w14:paraId="63B734D3"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4F5268"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lastRenderedPageBreak/>
              <w:t xml:space="preserve"> S115 Hutt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1927C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S115.0110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CA037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CC.4: Prepare a regional forest spatial plan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F318B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06DD7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 the inclusion of non-regulatory policies and methods that apply to territorial authorities.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6B340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Method CC.4 so that it does not apply to city and district councils. </w:t>
            </w:r>
          </w:p>
        </w:tc>
      </w:tr>
      <w:tr w:rsidR="002C1174" w:rsidRPr="002C1174" w14:paraId="3D96B204"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726569"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S131 Ātiawa ki Whakarongotai 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A9300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S131.0136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6CA07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CC.4: Prepare a regional forest spatial plan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5537A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4582A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Ātiawa support Method CC.4, Ātiawa seek to partner with Regional Council</w:t>
            </w:r>
            <w:r w:rsidRPr="002C1174">
              <w:rPr>
                <w:rFonts w:ascii="Arial" w:hAnsi="Arial" w:cs="Arial"/>
                <w:sz w:val="18"/>
                <w:szCs w:val="18"/>
              </w:rPr>
              <w:br/>
              <w:t>on Method CC.4 - we seek specific reference to this partnership in the</w:t>
            </w:r>
            <w:r w:rsidRPr="002C1174">
              <w:rPr>
                <w:rFonts w:ascii="Arial" w:hAnsi="Arial" w:cs="Arial"/>
                <w:sz w:val="18"/>
                <w:szCs w:val="18"/>
              </w:rPr>
              <w:br/>
              <w:t xml:space="preserve">method.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B2DB5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Using a partnership approach, </w:t>
            </w:r>
            <w:r w:rsidRPr="002C1174">
              <w:rPr>
                <w:rFonts w:ascii="Arial" w:hAnsi="Arial" w:cs="Arial"/>
                <w:b/>
              </w:rPr>
              <w:t>work with mana whenua to</w:t>
            </w:r>
            <w:r w:rsidRPr="002C1174">
              <w:t xml:space="preserve"> identify where to promote and support planting and natural regeneration of forest, including how to address water quality targets for sediment, to inform the requirements of Policy CC.6.</w:t>
            </w:r>
            <w:r w:rsidRPr="002C1174">
              <w:br/>
              <w:t> </w:t>
            </w:r>
          </w:p>
        </w:tc>
      </w:tr>
      <w:tr w:rsidR="002C1174" w:rsidRPr="002C1174" w14:paraId="07555DD7"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380983"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S140 Wellington City Council (WCC)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D1BA0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S140.0112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EF4C8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CC.4: Prepare a regional forest spatial plan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57282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ABABC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Clarify intention of method, if it is to reduce sediment loading in waterbodies then this should be actioned by Regional Councils.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EA65E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Method CC.4 so that it does not apply to City and District Councils.</w:t>
            </w:r>
            <w:r w:rsidRPr="002C1174">
              <w:rPr>
                <w:rFonts w:ascii="Arial" w:hAnsi="Arial" w:cs="Arial"/>
                <w:sz w:val="18"/>
                <w:szCs w:val="18"/>
              </w:rPr>
              <w:br/>
              <w:t> </w:t>
            </w:r>
          </w:p>
        </w:tc>
      </w:tr>
      <w:tr w:rsidR="002C1174" w:rsidRPr="002C1174" w14:paraId="046300FC"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FDB6A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S165 Royal Forest and Bird Protection Society of New Zealand Inc. (Forest &amp; Bird)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56062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S165.0111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61117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CC.4: Prepare a regional forest spatial plan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E780C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454DB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the intent to increase permanent forest, but submit that this should be extended to include other indigenous vegetation (either in this method or in a separate method). Also, while the method is titled 'Prepare a regional forest plan', that is not specifically required by the method itself.</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C3D22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as follows:</w:t>
            </w:r>
            <w:r w:rsidRPr="002C1174">
              <w:rPr>
                <w:rFonts w:ascii="Arial" w:hAnsi="Arial" w:cs="Arial"/>
                <w:sz w:val="18"/>
                <w:szCs w:val="18"/>
              </w:rPr>
              <w:br/>
              <w:t xml:space="preserve">Amend to make it clear that a regional forest spatial plan will be the outcome of this method. </w:t>
            </w:r>
            <w:r w:rsidRPr="002C1174">
              <w:rPr>
                <w:rFonts w:ascii="Arial" w:hAnsi="Arial" w:cs="Arial"/>
                <w:sz w:val="18"/>
                <w:szCs w:val="18"/>
              </w:rPr>
              <w:br/>
              <w:t>Using a partnership approach,</w:t>
            </w:r>
            <w:r w:rsidRPr="002C1174">
              <w:rPr>
                <w:rFonts w:ascii="Arial" w:hAnsi="Arial" w:cs="Arial"/>
                <w:b/>
              </w:rPr>
              <w:t xml:space="preserve"> create a regional forest and vegetation spatial plan, which will </w:t>
            </w:r>
            <w:r w:rsidRPr="002C1174">
              <w:t>identify where to promote and support planting and natural regeneration of forest,</w:t>
            </w:r>
            <w:r w:rsidRPr="002C1174">
              <w:rPr>
                <w:rFonts w:ascii="Arial" w:hAnsi="Arial" w:cs="Arial"/>
                <w:b/>
              </w:rPr>
              <w:t xml:space="preserve"> wetlands and other indigenous vegetation</w:t>
            </w:r>
            <w:r w:rsidRPr="002C1174">
              <w:t>, including how to address water quality targets for sediment, to inform the requirements of Policy CC.6.</w:t>
            </w:r>
            <w:r w:rsidRPr="002C1174">
              <w:br/>
              <w:t> </w:t>
            </w:r>
          </w:p>
        </w:tc>
      </w:tr>
      <w:tr w:rsidR="002C1174" w:rsidRPr="002C1174" w14:paraId="5B73F883"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2987F4"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5195A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S167.0168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D005F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CC.4: Prepare a regional forest spatial plan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829E6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04392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Given historical land confiscations and development barriers - there needs to be a specific protection in place to prevent further disadvantage to mana whenua.</w:t>
            </w:r>
            <w:r w:rsidRPr="002C1174">
              <w:rPr>
                <w:rFonts w:ascii="Arial" w:hAnsi="Arial" w:cs="Arial"/>
                <w:sz w:val="18"/>
                <w:szCs w:val="18"/>
              </w:rPr>
              <w:br/>
            </w:r>
            <w:r w:rsidRPr="002C1174">
              <w:rPr>
                <w:rFonts w:ascii="Arial" w:hAnsi="Arial" w:cs="Arial"/>
                <w:sz w:val="18"/>
                <w:szCs w:val="18"/>
              </w:rPr>
              <w:br/>
              <w:t>Future planning in partnership with mana whenua will provide greater confidence of the implementation through regional plans.</w:t>
            </w:r>
            <w:r w:rsidRPr="002C1174">
              <w:rPr>
                <w:rFonts w:ascii="Arial" w:hAnsi="Arial" w:cs="Arial"/>
                <w:sz w:val="18"/>
                <w:szCs w:val="18"/>
              </w:rPr>
              <w:br/>
            </w:r>
            <w:r w:rsidRPr="002C1174">
              <w:rPr>
                <w:rFonts w:ascii="Arial" w:hAnsi="Arial" w:cs="Arial"/>
                <w:sz w:val="18"/>
                <w:szCs w:val="18"/>
              </w:rPr>
              <w:br/>
            </w:r>
            <w:r w:rsidRPr="002C1174">
              <w:rPr>
                <w:rFonts w:ascii="Arial" w:hAnsi="Arial" w:cs="Arial"/>
                <w:sz w:val="18"/>
                <w:szCs w:val="18"/>
              </w:rPr>
              <w:lastRenderedPageBreak/>
              <w:t>Taranaki Whānui support the principle of this method. As per our comments on Policy CC.6, we would like to see firm protections in place for mana whenua. The 'partnership approach' needs to clearly state it is with mana whenua, who need to be resourced for this.</w:t>
            </w:r>
            <w:r w:rsidRPr="002C1174">
              <w:rPr>
                <w:rFonts w:ascii="Arial" w:hAnsi="Arial" w:cs="Arial"/>
                <w:sz w:val="18"/>
                <w:szCs w:val="18"/>
              </w:rPr>
              <w:br/>
            </w:r>
            <w:r w:rsidRPr="002C1174">
              <w:rPr>
                <w:rFonts w:ascii="Arial" w:hAnsi="Arial" w:cs="Arial"/>
                <w:sz w:val="18"/>
                <w:szCs w:val="18"/>
              </w:rPr>
              <w:br/>
              <w:t>Taranaki Whānui want to indicate their intention to work in partnership with councils to prepare these spatial plans.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105AB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Retain as notified.</w:t>
            </w:r>
            <w:r w:rsidRPr="002C1174">
              <w:rPr>
                <w:rFonts w:ascii="Arial" w:hAnsi="Arial" w:cs="Arial"/>
                <w:sz w:val="18"/>
                <w:szCs w:val="18"/>
              </w:rPr>
              <w:br/>
              <w:t> </w:t>
            </w:r>
          </w:p>
        </w:tc>
      </w:tr>
      <w:tr w:rsidR="002C1174" w:rsidRPr="002C1174" w14:paraId="3F7965AA"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11ACFC"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S168 Rangitāne O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25E88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S168.0151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FDCE5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CC.4: Prepare a regional forest spatial plan</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E158F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1DC2A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Rangitāne o Wairarapa support Method CC.4 in part, to prepare a regional forest spatial plan using a partnership approach.  However, we request that a timeframe of 2024 is specified to have the regional forest spatial plan in place, to be consistent with the timing of the climate extension programme directed in Method CC.8.</w:t>
            </w:r>
            <w:r w:rsidRPr="002C1174">
              <w:rPr>
                <w:rFonts w:ascii="Arial" w:hAnsi="Arial" w:cs="Arial"/>
                <w:sz w:val="18"/>
                <w:szCs w:val="18"/>
              </w:rPr>
              <w:br/>
              <w:t>In addition, the method should include specific provision to monitor the effectiveness and efficiency of implementing the plan.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C18E3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the method to:</w:t>
            </w:r>
            <w:r w:rsidRPr="002C1174">
              <w:rPr>
                <w:rFonts w:ascii="Arial" w:hAnsi="Arial" w:cs="Arial"/>
                <w:sz w:val="18"/>
                <w:szCs w:val="18"/>
              </w:rPr>
              <w:br/>
              <w:t>Specify a timeframe of 2024 to have the regional forest spatial plan in place;</w:t>
            </w:r>
            <w:r w:rsidRPr="002C1174">
              <w:rPr>
                <w:rFonts w:ascii="Arial" w:hAnsi="Arial" w:cs="Arial"/>
                <w:sz w:val="18"/>
                <w:szCs w:val="18"/>
              </w:rPr>
              <w:br/>
              <w:t xml:space="preserve">Make specific reference to partnering with mana whenua/tangata whenua to prepare the regional forest spatial plan; </w:t>
            </w:r>
            <w:r w:rsidRPr="002C1174">
              <w:rPr>
                <w:rFonts w:ascii="Arial" w:hAnsi="Arial" w:cs="Arial"/>
                <w:sz w:val="18"/>
                <w:szCs w:val="18"/>
              </w:rPr>
              <w:br/>
              <w:t>Include a specific provision to monitor the effectiveness and efficiency of implementing the plans.</w:t>
            </w:r>
            <w:r w:rsidRPr="002C1174">
              <w:rPr>
                <w:rFonts w:ascii="Arial" w:hAnsi="Arial" w:cs="Arial"/>
                <w:sz w:val="18"/>
                <w:szCs w:val="18"/>
              </w:rPr>
              <w:br/>
              <w:t> </w:t>
            </w:r>
          </w:p>
        </w:tc>
      </w:tr>
      <w:tr w:rsidR="002C1174" w:rsidRPr="002C1174" w14:paraId="67D6F94D"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3DFF81"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S102 Te Tumu Paeroa | Office of the Māori Trustee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7FBC0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S102.034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B9496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CC.5: Review regional response to reducing agricultural greenhouse gas emissions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4136E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E410E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Generally supports the methods to implement for the 'Climate Change' chapter.</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68AD8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Retain as notified. </w:t>
            </w:r>
            <w:r w:rsidRPr="002C1174">
              <w:rPr>
                <w:rFonts w:ascii="Arial" w:hAnsi="Arial" w:cs="Arial"/>
                <w:sz w:val="18"/>
                <w:szCs w:val="18"/>
              </w:rPr>
              <w:br/>
              <w:t> </w:t>
            </w:r>
          </w:p>
        </w:tc>
      </w:tr>
      <w:tr w:rsidR="002C1174" w:rsidRPr="002C1174" w14:paraId="465558C4"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26DB36"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S128 Horticulture New Zealand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B4711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S128.058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61EC5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CC.5: Review regional response to reducing agricultural greenhouse gas emissions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B3CA9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6F397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Agree it is appropriate to review the approach to reducing agricultural greenhouse gas emissions, to align with national direction as there has been significant work undertaken through partnerships such as He Waka Eke Noa.</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FDC40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0C9AB012"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3B4187"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lastRenderedPageBreak/>
              <w:t xml:space="preserve"> S136 DairyNZ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4DA83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S136.020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7BDAD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CC.5: Review regional response to reducing agricultural greenhouse gas emissions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87EFA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02C42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Opposes Method CC.5 outright for inclusion through PC1. There are already existing efforts underway to reduce agricultural greenhouse gas emissions. Deferral of this consideration until the full RPS review will enable alignment with the Primary Sector Climate Action Partnership between Government, the Primary Sector, and iwi/Māori - He Waka Eke Noa (HWEN).</w:t>
            </w:r>
            <w:r w:rsidRPr="002C1174">
              <w:rPr>
                <w:rFonts w:ascii="Arial" w:hAnsi="Arial" w:cs="Arial"/>
                <w:sz w:val="18"/>
                <w:szCs w:val="18"/>
              </w:rPr>
              <w:br/>
              <w:t>Through the full RPS review process will be able to leverage its existing rural networks, databases and environmental expertise that support change and improved management practices at a farm level to achieve the ambitious approach to climate change mitigation.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2C9D4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Delete Method CC.5 and address the issue through a full review of the RPS.</w:t>
            </w:r>
            <w:r w:rsidRPr="002C1174">
              <w:rPr>
                <w:rFonts w:ascii="Arial" w:hAnsi="Arial" w:cs="Arial"/>
                <w:sz w:val="18"/>
                <w:szCs w:val="18"/>
              </w:rPr>
              <w:br/>
              <w:t> </w:t>
            </w:r>
          </w:p>
        </w:tc>
      </w:tr>
      <w:tr w:rsidR="002C1174" w:rsidRPr="002C1174" w14:paraId="5FC4F4AE"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615F02"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S163 Wairarapa Federated Farmers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86999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S163.096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4C183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CC.5: Review regional response to reducing agricultural greenhouse gas emissions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4AE37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05C12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Defer to the 2024 RPS review</w:t>
            </w:r>
            <w:r w:rsidRPr="002C1174">
              <w:rPr>
                <w:rFonts w:ascii="Arial" w:hAnsi="Arial" w:cs="Arial"/>
                <w:sz w:val="18"/>
                <w:szCs w:val="18"/>
              </w:rPr>
              <w:br/>
            </w:r>
            <w:r w:rsidRPr="002C1174">
              <w:rPr>
                <w:rFonts w:ascii="Arial" w:hAnsi="Arial" w:cs="Arial"/>
                <w:sz w:val="18"/>
                <w:szCs w:val="18"/>
              </w:rPr>
              <w:br/>
              <w:t xml:space="preserve">Concern that this method is restricted to just one sector - not all sectors. </w:t>
            </w:r>
            <w:r w:rsidRPr="002C1174">
              <w:rPr>
                <w:rFonts w:ascii="Arial" w:hAnsi="Arial" w:cs="Arial"/>
                <w:sz w:val="18"/>
                <w:szCs w:val="18"/>
              </w:rPr>
              <w:br/>
            </w:r>
            <w:r w:rsidRPr="002C1174">
              <w:rPr>
                <w:rFonts w:ascii="Arial" w:hAnsi="Arial" w:cs="Arial"/>
                <w:sz w:val="18"/>
                <w:szCs w:val="18"/>
              </w:rPr>
              <w:br/>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D0868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That Method CC.5 be deleted.</w:t>
            </w:r>
            <w:r w:rsidRPr="002C1174">
              <w:rPr>
                <w:rFonts w:ascii="Arial" w:hAnsi="Arial" w:cs="Arial"/>
                <w:sz w:val="18"/>
                <w:szCs w:val="18"/>
              </w:rPr>
              <w:br/>
              <w:t> </w:t>
            </w:r>
          </w:p>
        </w:tc>
      </w:tr>
      <w:tr w:rsidR="002C1174" w:rsidRPr="002C1174" w14:paraId="446847F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EB8DAE"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S166 Masterton District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A7173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S166.075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DC19C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CC.5: Review regional response to reducing agricultural greenhouse gas emissions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D5E71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510657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11013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MDC requests to be part of the design for this.</w:t>
            </w:r>
            <w:r w:rsidRPr="002C1174">
              <w:rPr>
                <w:rFonts w:ascii="Arial" w:hAnsi="Arial" w:cs="Arial"/>
                <w:sz w:val="18"/>
                <w:szCs w:val="18"/>
              </w:rPr>
              <w:br/>
              <w:t> </w:t>
            </w:r>
          </w:p>
        </w:tc>
      </w:tr>
      <w:tr w:rsidR="002C1174" w:rsidRPr="002C1174" w14:paraId="0DE01EC2"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9C9B6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S168 Rangitāne O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038B3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S168.020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DC9A3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CC.5: Review regional response to reducing agricultural greenhous</w:t>
            </w:r>
            <w:r w:rsidRPr="002C1174">
              <w:rPr>
                <w:rFonts w:ascii="Arial" w:hAnsi="Arial" w:cs="Arial"/>
                <w:sz w:val="18"/>
                <w:szCs w:val="18"/>
              </w:rPr>
              <w:lastRenderedPageBreak/>
              <w:t>e gas emissions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1614A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22A26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Rangitāne o Wairarapa are concerned at the urgency at which greenhouse gas emission reductions must be achieved.  We seek that the commitment in the section 32 report and Method CC.5 to review the policy package of provisions in the Plan Change which address climate change and agriculture by 31 December 2024 is upheld, in order to provide for the strongest direction possible to </w:t>
            </w:r>
            <w:r w:rsidRPr="002C1174">
              <w:rPr>
                <w:rFonts w:ascii="Arial" w:hAnsi="Arial" w:cs="Arial"/>
                <w:sz w:val="18"/>
                <w:szCs w:val="18"/>
              </w:rPr>
              <w:lastRenderedPageBreak/>
              <w:t xml:space="preserve">reduce agricultural emissions. 'Hold the line' is an inadequate response to address the climate emergency. We also remind you that indigenous solutions are key and have proven to be massive contributors to reducing and minimising climate change.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BE416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 xml:space="preserve">We therefore seek that tangata whenua are co-governing, co-managing and co-designing solutions for our future with our communities.  </w:t>
            </w:r>
            <w:r w:rsidRPr="002C1174">
              <w:rPr>
                <w:rFonts w:ascii="Arial" w:hAnsi="Arial" w:cs="Arial"/>
                <w:sz w:val="18"/>
                <w:szCs w:val="18"/>
              </w:rPr>
              <w:br/>
              <w:t> </w:t>
            </w:r>
          </w:p>
        </w:tc>
      </w:tr>
      <w:tr w:rsidR="002C1174" w:rsidRPr="002C1174" w14:paraId="4ADF315D"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08A222"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S170 Te Rūnanga o Toa Rangatira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40F24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S170.071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C9A79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CC.5: Review regional response to reducing agricultural greenhouse gas emissions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2E192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87BED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Under the central government direction, how can Regional Councils achieve emission reductions from agriculture? Is this method, just limited to reviewing the regional response, which means reviewing land use emissions impact? It is not clear.</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B1177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Clarify how this will achieve emissions reductions from agriculture.  </w:t>
            </w:r>
            <w:r w:rsidRPr="002C1174">
              <w:rPr>
                <w:rFonts w:ascii="Arial" w:hAnsi="Arial" w:cs="Arial"/>
                <w:sz w:val="18"/>
                <w:szCs w:val="18"/>
              </w:rPr>
              <w:br/>
              <w:t> </w:t>
            </w:r>
          </w:p>
        </w:tc>
      </w:tr>
      <w:tr w:rsidR="002C1174" w:rsidRPr="002C1174" w14:paraId="0DA63D5F"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758889"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S131 Ātiawa ki Whakarongotai 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03E21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S131.0167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5D51B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CC.5: Review regional response to reducing agricultural greenhouse gas emissions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15652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D54F9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Ātiawa support Method CC.5, particularly given the high emissions produced from the agricultural industry.</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5A70C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36717E5D"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8D1145"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S165 Royal Forest and Bird Protection Society of New Zealand Inc. (Forest &amp; Bird)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DC60E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S165.0112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FCD93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CC.5: Review regional response to reducing agricultural greenhouse gas emissions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26F7D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FFB90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This approach should not be limited to agriculture. This method should therefore be amended.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6ABA1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as follows:</w:t>
            </w:r>
            <w:r w:rsidRPr="002C1174">
              <w:rPr>
                <w:rFonts w:ascii="Arial" w:hAnsi="Arial" w:cs="Arial"/>
                <w:sz w:val="18"/>
                <w:szCs w:val="18"/>
              </w:rPr>
              <w:br/>
              <w:t xml:space="preserve">Monitor changes in </w:t>
            </w:r>
            <w:r w:rsidRPr="002C1174">
              <w:rPr>
                <w:rFonts w:ascii="Arial" w:hAnsi="Arial" w:cs="Arial"/>
                <w:strike/>
              </w:rPr>
              <w:t xml:space="preserve">agricultural </w:t>
            </w:r>
            <w:r w:rsidRPr="002C1174">
              <w:t xml:space="preserve">land use and land management practices and review the regional policy approach by 31 December 2024, responding to any predicted changes in greenhouse gas emissions </w:t>
            </w:r>
            <w:r w:rsidRPr="002C1174">
              <w:rPr>
                <w:rFonts w:ascii="Arial" w:hAnsi="Arial" w:cs="Arial"/>
                <w:strike/>
              </w:rPr>
              <w:t>from the agricultural section</w:t>
            </w:r>
            <w:r w:rsidRPr="002C1174">
              <w:t xml:space="preserve"> in the Wellington Region and any new national policy direction.</w:t>
            </w:r>
            <w:r w:rsidRPr="002C1174">
              <w:br/>
              <w:t> </w:t>
            </w:r>
          </w:p>
        </w:tc>
      </w:tr>
      <w:tr w:rsidR="002C1174" w:rsidRPr="002C1174" w14:paraId="548F31F2"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097B3F"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C9E1F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S167.0169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09FBD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CC.5: Review regional response </w:t>
            </w:r>
            <w:r w:rsidRPr="002C1174">
              <w:rPr>
                <w:rFonts w:ascii="Arial" w:hAnsi="Arial" w:cs="Arial"/>
                <w:sz w:val="18"/>
                <w:szCs w:val="18"/>
              </w:rPr>
              <w:lastRenderedPageBreak/>
              <w:t>to reducing agricultural greenhouse gas emissions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0EBF7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D4351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Taranaki Whānui are aware that central government is taking the lead on the policy approach.</w:t>
            </w:r>
            <w:r w:rsidRPr="002C1174">
              <w:rPr>
                <w:rFonts w:ascii="Arial" w:hAnsi="Arial" w:cs="Arial"/>
                <w:sz w:val="18"/>
                <w:szCs w:val="18"/>
              </w:rPr>
              <w:br/>
            </w:r>
            <w:r w:rsidRPr="002C1174">
              <w:rPr>
                <w:rFonts w:ascii="Arial" w:hAnsi="Arial" w:cs="Arial"/>
                <w:sz w:val="18"/>
                <w:szCs w:val="18"/>
              </w:rPr>
              <w:br/>
              <w:t xml:space="preserve">Taranaki Whānui support the need for monitoring and review - and reducing the damage done by </w:t>
            </w:r>
            <w:r w:rsidRPr="002C1174">
              <w:rPr>
                <w:rFonts w:ascii="Arial" w:hAnsi="Arial" w:cs="Arial"/>
                <w:sz w:val="18"/>
                <w:szCs w:val="18"/>
              </w:rPr>
              <w:lastRenderedPageBreak/>
              <w:t>agriculture.</w:t>
            </w:r>
            <w:r w:rsidRPr="002C1174">
              <w:rPr>
                <w:rFonts w:ascii="Arial" w:hAnsi="Arial" w:cs="Arial"/>
                <w:sz w:val="18"/>
                <w:szCs w:val="18"/>
              </w:rPr>
              <w:br/>
            </w:r>
            <w:r w:rsidRPr="002C1174">
              <w:rPr>
                <w:rFonts w:ascii="Arial" w:hAnsi="Arial" w:cs="Arial"/>
                <w:sz w:val="18"/>
                <w:szCs w:val="18"/>
              </w:rPr>
              <w:br/>
              <w:t>Taranaki Whānui want to signal our support for stronger direction on agricultural emission reduction.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0471D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Retain as notified.</w:t>
            </w:r>
            <w:r w:rsidRPr="002C1174">
              <w:rPr>
                <w:rFonts w:ascii="Arial" w:hAnsi="Arial" w:cs="Arial"/>
                <w:sz w:val="18"/>
                <w:szCs w:val="18"/>
              </w:rPr>
              <w:br/>
              <w:t> </w:t>
            </w:r>
          </w:p>
        </w:tc>
      </w:tr>
      <w:tr w:rsidR="002C1174" w:rsidRPr="002C1174" w14:paraId="20B869EA"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7BF4A6"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S168 Rangitāne O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652EB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S168.0120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8489D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CC.5: Review regional response to reducing agricultural greenhouse gas emissions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A8EF3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EE29C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Support the commitment in Method CC.5 but seek this is strengthened to make reference to notifying a plan change, if the review finds that changes to the provisions in the RPS and Regional Plan are required.  support the commitment in the s32 Report (i.e. Method CC.5): "The proposed package includes provisions to review the regional policy approach by 31 December 2024 (the date for notification of a full RPS review) to respond to any predicted changes in greenhouse gas emissions from the agricultural sector in the region and any new national direction" (pg 135).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C4DF5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Method CC.5 to state that a plan change to the RPS and Regional Plan will be notified where changes are required to the provisions. Retain method CC.5 to review this provision and subsequently to notify a plan change if necessary, by 31 December 2024.</w:t>
            </w:r>
            <w:r w:rsidRPr="002C1174">
              <w:rPr>
                <w:rFonts w:ascii="Arial" w:hAnsi="Arial" w:cs="Arial"/>
                <w:sz w:val="18"/>
                <w:szCs w:val="18"/>
              </w:rPr>
              <w:br/>
            </w:r>
            <w:r w:rsidRPr="002C1174">
              <w:rPr>
                <w:rFonts w:ascii="Arial" w:hAnsi="Arial" w:cs="Arial"/>
                <w:sz w:val="18"/>
                <w:szCs w:val="18"/>
              </w:rPr>
              <w:br/>
              <w:t> </w:t>
            </w:r>
          </w:p>
        </w:tc>
      </w:tr>
      <w:tr w:rsidR="002C1174" w:rsidRPr="002C1174" w14:paraId="30ED7619"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C40C06"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S168 Rangitāne O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0E301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S168.0129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5AA60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CC.5: Review regional response to reducing agricultural greenhouse gas emissions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A0A8A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739CA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We support the commitment in the s32 Report (i.e. Method CC.5): "The proposed package includes provisions to review the regional policy approach by 31 December 2024 (the date for notification of a full RPS review) to respond to any predicted changes in greenhouse gas emissions from the agricultural sector in the region and any new national direction" (pg 135).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4CDE0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Rangitāne o Wairarapa seek that the commitment in the Section 32 Report and in Method CC.5 to review this provision and subsequently to notify a plan change if necessary, by 31 December 2024, is upheld. </w:t>
            </w:r>
            <w:r w:rsidRPr="002C1174">
              <w:rPr>
                <w:rFonts w:ascii="Arial" w:hAnsi="Arial" w:cs="Arial"/>
                <w:sz w:val="18"/>
                <w:szCs w:val="18"/>
              </w:rPr>
              <w:br/>
              <w:t> </w:t>
            </w:r>
          </w:p>
        </w:tc>
      </w:tr>
      <w:tr w:rsidR="002C1174" w:rsidRPr="002C1174" w14:paraId="1EDC92DB"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D87D98"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S34 Te Kaunihera o Te Awa Kairangi ki Uta, Upper Hutt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56E1E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S34.044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51393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CC.6: Identifying nature-based solutions for climate change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0CA02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69330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Whilst this is identified as a GWRC action it is unclear whether and how territorial authorities will be involved in this important work.</w:t>
            </w:r>
            <w:r w:rsidRPr="002C1174">
              <w:rPr>
                <w:rFonts w:ascii="Arial" w:hAnsi="Arial" w:cs="Arial"/>
                <w:sz w:val="18"/>
                <w:szCs w:val="18"/>
              </w:rPr>
              <w:br/>
            </w:r>
            <w:r w:rsidRPr="002C1174">
              <w:rPr>
                <w:rFonts w:ascii="Arial" w:hAnsi="Arial" w:cs="Arial"/>
                <w:sz w:val="18"/>
                <w:szCs w:val="18"/>
              </w:rPr>
              <w:br/>
              <w:t>It is also unclear whether there is an expectation that this will also require a regulatory response by territorial authorities, given that the RPSPC1 proposes that district plans identify and provide for nature-based solutions and seeks to include provisions in district plans relating to indigenous ecosystems.</w:t>
            </w:r>
            <w:r w:rsidRPr="002C1174">
              <w:rPr>
                <w:rFonts w:ascii="Arial" w:hAnsi="Arial" w:cs="Arial"/>
                <w:sz w:val="18"/>
                <w:szCs w:val="18"/>
              </w:rPr>
              <w:br/>
            </w:r>
            <w:r w:rsidRPr="002C1174">
              <w:rPr>
                <w:rFonts w:ascii="Arial" w:hAnsi="Arial" w:cs="Arial"/>
                <w:sz w:val="18"/>
                <w:szCs w:val="18"/>
              </w:rPr>
              <w:br/>
              <w:t>See our notes on Objective CC.4 for comments regarding clarity of the definition of nature-based solutions.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D7E0E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to clarify role for territorial authorities. See also related comments on Policy CC.7 and Objective CC.4.</w:t>
            </w:r>
            <w:r w:rsidRPr="002C1174">
              <w:rPr>
                <w:rFonts w:ascii="Arial" w:hAnsi="Arial" w:cs="Arial"/>
                <w:sz w:val="18"/>
                <w:szCs w:val="18"/>
              </w:rPr>
              <w:br/>
              <w:t> </w:t>
            </w:r>
          </w:p>
        </w:tc>
      </w:tr>
      <w:tr w:rsidR="002C1174" w:rsidRPr="002C1174" w14:paraId="44E00799"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FA9C3A"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lastRenderedPageBreak/>
              <w:t xml:space="preserve"> S102 Te Tumu Paeroa | Office of the Māori Trustee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48072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S102.035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A3C4F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CC.6: Identifying nature-based solutions for climate change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C8FBF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764B4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Generally supports the methods to implement for the 'Climate Change' chapter.</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31DC5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Retain as notified. </w:t>
            </w:r>
            <w:r w:rsidRPr="002C1174">
              <w:rPr>
                <w:rFonts w:ascii="Arial" w:hAnsi="Arial" w:cs="Arial"/>
                <w:sz w:val="18"/>
                <w:szCs w:val="18"/>
              </w:rPr>
              <w:br/>
              <w:t> </w:t>
            </w:r>
          </w:p>
        </w:tc>
      </w:tr>
      <w:tr w:rsidR="002C1174" w:rsidRPr="002C1174" w14:paraId="172959B7"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903F50"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S147 Wellington Fish and Game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D9CBE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S147.098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A0458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CC.6: Identifying nature-based solutions for climate change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97C1A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EC0DD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The suggested amendment follows from the suggested amendment to Objective 16, above, and is intended to give better effect to the NPS-FM (including Policy 10).</w:t>
            </w:r>
            <w:r w:rsidRPr="002C1174">
              <w:rPr>
                <w:rFonts w:ascii="Arial" w:hAnsi="Arial" w:cs="Arial"/>
                <w:sz w:val="18"/>
                <w:szCs w:val="18"/>
              </w:rPr>
              <w:br/>
              <w:t>While the protections of indigenous ecosystems and habitats is vital, so too is the maintaining and enhancing of the whole environment, including those containing valued introduced species.</w:t>
            </w:r>
            <w:r w:rsidRPr="002C1174">
              <w:rPr>
                <w:rFonts w:ascii="Arial" w:hAnsi="Arial" w:cs="Arial"/>
                <w:sz w:val="18"/>
                <w:szCs w:val="18"/>
              </w:rPr>
              <w:br/>
              <w:t>An unduly narrow indigenous - centric focus could lead to lessening or removal of protections for non-indigenous dominant systems, habitats, and species. The loss of protections, enhancements, and restorations risks adverse environmental effects and weakened climate change resilience for the region.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DAB39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w:t>
            </w:r>
            <w:r w:rsidRPr="002C1174">
              <w:rPr>
                <w:rFonts w:ascii="Arial" w:hAnsi="Arial" w:cs="Arial"/>
                <w:sz w:val="18"/>
                <w:szCs w:val="18"/>
              </w:rPr>
              <w:br/>
              <w:t xml:space="preserve">Provide resilience for indigenous </w:t>
            </w:r>
            <w:r w:rsidRPr="002C1174">
              <w:rPr>
                <w:rFonts w:ascii="Arial" w:hAnsi="Arial" w:cs="Arial"/>
                <w:b/>
              </w:rPr>
              <w:t xml:space="preserve">and valued introduced </w:t>
            </w:r>
            <w:r w:rsidRPr="002C1174">
              <w:t>biodiversity from the impacts of climate change, enabling ecosystems and species to persist or adapt..."</w:t>
            </w:r>
            <w:r w:rsidRPr="002C1174">
              <w:br/>
            </w:r>
            <w:r w:rsidRPr="002C1174">
              <w:br/>
              <w:t> </w:t>
            </w:r>
          </w:p>
        </w:tc>
      </w:tr>
      <w:tr w:rsidR="002C1174" w:rsidRPr="002C1174" w14:paraId="585D1759"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63867E"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S163 Wairarapa Federated Farmers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2B4E6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S163.097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BA3A1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CC.6: Identifying nature-based solutions for climate change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524FE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D1285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Generally support intentions to prioritise; and expect that any tools for prioritising investments will be informed by "best bang for buck' principles; and supported by NZ and local evidence on sequestration values. However, the proposed over-arching Objective A and B are intended to provide a concrete pathway towards a similar result.</w:t>
            </w:r>
            <w:r w:rsidRPr="002C1174">
              <w:rPr>
                <w:rFonts w:ascii="Arial" w:hAnsi="Arial" w:cs="Arial"/>
                <w:sz w:val="18"/>
                <w:szCs w:val="18"/>
              </w:rPr>
              <w:br/>
            </w:r>
            <w:r w:rsidRPr="002C1174">
              <w:rPr>
                <w:rFonts w:ascii="Arial" w:hAnsi="Arial" w:cs="Arial"/>
                <w:sz w:val="18"/>
                <w:szCs w:val="18"/>
              </w:rPr>
              <w:br/>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04708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That Method CC.6 be deleted.</w:t>
            </w:r>
            <w:r w:rsidRPr="002C1174">
              <w:rPr>
                <w:rFonts w:ascii="Arial" w:hAnsi="Arial" w:cs="Arial"/>
                <w:sz w:val="18"/>
                <w:szCs w:val="18"/>
              </w:rPr>
              <w:br/>
              <w:t>Delete FW icon</w:t>
            </w:r>
            <w:r w:rsidRPr="002C1174">
              <w:rPr>
                <w:rFonts w:ascii="Arial" w:hAnsi="Arial" w:cs="Arial"/>
                <w:sz w:val="18"/>
                <w:szCs w:val="18"/>
              </w:rPr>
              <w:br/>
              <w:t> </w:t>
            </w:r>
          </w:p>
        </w:tc>
      </w:tr>
      <w:tr w:rsidR="002C1174" w:rsidRPr="002C1174" w14:paraId="0985C9FB"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558F4C"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S131 Ātiawa ki Whakarongotai 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67018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S131.0137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37E6E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CC.6: Identifying nature-based solutions for climate change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A27C9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92A80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Ātiawa support Method CC.6. Ātiawa seek that Regional Council provide for</w:t>
            </w:r>
            <w:r w:rsidRPr="002C1174">
              <w:rPr>
                <w:rFonts w:ascii="Arial" w:hAnsi="Arial" w:cs="Arial"/>
                <w:sz w:val="18"/>
                <w:szCs w:val="18"/>
              </w:rPr>
              <w:br/>
              <w:t>this partnership through adequate funding and resourcing.</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4552C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Insert the following sentence to Method CC.6.</w:t>
            </w:r>
            <w:r w:rsidRPr="002C1174">
              <w:rPr>
                <w:rFonts w:ascii="Arial" w:hAnsi="Arial" w:cs="Arial"/>
                <w:b/>
              </w:rPr>
              <w:t>The Regional Council shall enable this partnership with mana whenua through adequate funding and resourcing.</w:t>
            </w:r>
            <w:r w:rsidRPr="002C1174">
              <w:br/>
              <w:t> </w:t>
            </w:r>
          </w:p>
        </w:tc>
      </w:tr>
      <w:tr w:rsidR="002C1174" w:rsidRPr="002C1174" w14:paraId="0F2606CE"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A2574E"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S165 Royal Forest and </w:t>
            </w:r>
            <w:r w:rsidRPr="002C1174">
              <w:rPr>
                <w:rFonts w:ascii="Arial" w:hAnsi="Arial" w:cs="Arial"/>
                <w:sz w:val="18"/>
                <w:szCs w:val="18"/>
              </w:rPr>
              <w:lastRenderedPageBreak/>
              <w:t xml:space="preserve">Bird Protection Society of New Zealand Inc. (Forest &amp; Bird)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FC433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S165.0113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C5BEC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CC.6: Identifying </w:t>
            </w:r>
            <w:r w:rsidRPr="002C1174">
              <w:rPr>
                <w:rFonts w:ascii="Arial" w:hAnsi="Arial" w:cs="Arial"/>
                <w:sz w:val="18"/>
                <w:szCs w:val="18"/>
              </w:rPr>
              <w:lastRenderedPageBreak/>
              <w:t xml:space="preserve">nature-based solutions for climate change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351E6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DDC392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89379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w:t>
            </w:r>
            <w:r w:rsidRPr="002C1174">
              <w:rPr>
                <w:rFonts w:ascii="Arial" w:hAnsi="Arial" w:cs="Arial"/>
                <w:sz w:val="18"/>
                <w:szCs w:val="18"/>
              </w:rPr>
              <w:br/>
              <w:t> </w:t>
            </w:r>
          </w:p>
        </w:tc>
      </w:tr>
      <w:tr w:rsidR="002C1174" w:rsidRPr="002C1174" w14:paraId="17D8345B"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DFBEB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A5317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S167.0170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2ED55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CC.6: Identifying nature-based solutions for climate change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BB21E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1076B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Taranaki Whānui support the inclusion of this method and in particular note the requirement to partner with mana whenua. </w:t>
            </w:r>
            <w:r w:rsidRPr="002C1174">
              <w:rPr>
                <w:rFonts w:ascii="Arial" w:hAnsi="Arial" w:cs="Arial"/>
                <w:sz w:val="18"/>
                <w:szCs w:val="18"/>
              </w:rPr>
              <w:br/>
            </w:r>
            <w:r w:rsidRPr="002C1174">
              <w:rPr>
                <w:rFonts w:ascii="Arial" w:hAnsi="Arial" w:cs="Arial"/>
                <w:sz w:val="18"/>
                <w:szCs w:val="18"/>
              </w:rPr>
              <w:br/>
              <w:t>Taranaki Whānui want to indicate our intention to partner with council in this process.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A6C4C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3D9EBBA4"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5D38A9"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S168 Rangitāne O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538EA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S168.0152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E92F5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CC.6: Identifying nature-based solutions for climate change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C9392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A34BC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Rangitāne o Wairarapa support Method CC.6 in part, to identify nature-based solutions for climate change, however, we request that the method is expanded to include another sub-clause specifying those ecosystems which provide nature-based solutions to natural hazard mitigation.</w:t>
            </w:r>
            <w:r w:rsidRPr="002C1174">
              <w:rPr>
                <w:rFonts w:ascii="Arial" w:hAnsi="Arial" w:cs="Arial"/>
                <w:sz w:val="18"/>
                <w:szCs w:val="18"/>
              </w:rPr>
              <w:br/>
              <w:t>Rangitāne o Wairarapa support provision for the council to partner with mana/tangata whenua to identify ecosystems that should be prioritised for protection, enhancement, and restoration; on the basis of their contribution as a nature-based solution to climate change.</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9E5E9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the method to include a sub-clause identifying ecosystems that provide nature-based solutions to natural hazard mitigation.</w:t>
            </w:r>
            <w:r w:rsidRPr="002C1174">
              <w:rPr>
                <w:rFonts w:ascii="Arial" w:hAnsi="Arial" w:cs="Arial"/>
                <w:sz w:val="18"/>
                <w:szCs w:val="18"/>
              </w:rPr>
              <w:br/>
              <w:t> </w:t>
            </w:r>
          </w:p>
        </w:tc>
      </w:tr>
      <w:tr w:rsidR="002C1174" w:rsidRPr="002C1174" w14:paraId="692662B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915531"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S168 Rangitāne O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7DE31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S168.0156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14C80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CC.6: Identifying nature-based solutions for climate change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4B4B4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93B13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Rangitāne o Wairarapa strongly support developing and promoting a range of incentives to support an equitable and inclusive transition to zero and low carbon transport.</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03782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463EB13A"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A4DBF3"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S102 Te Tumu Paeroa | Office of the Māori Trustee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969CD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S102.036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ADC49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CC.7: Advocating for the use of transport </w:t>
            </w:r>
            <w:r w:rsidRPr="002C1174">
              <w:rPr>
                <w:rFonts w:ascii="Arial" w:hAnsi="Arial" w:cs="Arial"/>
                <w:sz w:val="18"/>
                <w:szCs w:val="18"/>
              </w:rPr>
              <w:lastRenderedPageBreak/>
              <w:t>pricing tools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5BEE4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D2268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Generally supports the methods to implement for the 'Climate Change' chapter.</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1D4DC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Retain as notified. </w:t>
            </w:r>
            <w:r w:rsidRPr="002C1174">
              <w:rPr>
                <w:rFonts w:ascii="Arial" w:hAnsi="Arial" w:cs="Arial"/>
                <w:sz w:val="18"/>
                <w:szCs w:val="18"/>
              </w:rPr>
              <w:br/>
              <w:t> </w:t>
            </w:r>
          </w:p>
        </w:tc>
      </w:tr>
      <w:tr w:rsidR="002C1174" w:rsidRPr="002C1174" w14:paraId="5E9EE918"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21CC5E"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S129 Waka Kotahi NZ Transport Agency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AA2B3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S129.043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B2C41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CC.7: Advocating for the use of transport pricing tools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19B42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1FD63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Agrees in principle with the behaviour change being sought however believe that further direction is required from central government before being able to support this method.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69C45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Seeks alignment with the direction fromCentral Government.</w:t>
            </w:r>
            <w:r w:rsidRPr="002C1174">
              <w:rPr>
                <w:rFonts w:ascii="Arial" w:hAnsi="Arial" w:cs="Arial"/>
                <w:sz w:val="18"/>
                <w:szCs w:val="18"/>
              </w:rPr>
              <w:br/>
              <w:t> </w:t>
            </w:r>
          </w:p>
        </w:tc>
      </w:tr>
      <w:tr w:rsidR="002C1174" w:rsidRPr="002C1174" w14:paraId="3D533756"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61184F"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S163 Wairarapa Federated Farmers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EE595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S163.098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BB7D2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CC.7: Advocating for the use of transport pricing tools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BC657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8D06C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Defer to the 2024 RPS review</w:t>
            </w:r>
            <w:r w:rsidRPr="002C1174">
              <w:rPr>
                <w:rFonts w:ascii="Arial" w:hAnsi="Arial" w:cs="Arial"/>
                <w:sz w:val="18"/>
                <w:szCs w:val="18"/>
              </w:rPr>
              <w:br/>
            </w:r>
            <w:r w:rsidRPr="002C1174">
              <w:rPr>
                <w:rFonts w:ascii="Arial" w:hAnsi="Arial" w:cs="Arial"/>
                <w:sz w:val="18"/>
                <w:szCs w:val="18"/>
              </w:rPr>
              <w:br/>
              <w:t>Transport taxes should not be imposed on sectors which do not have realistic alternatives, eg, heavy transport, rural areas. Council have already been advocating to the Government to this effect, ie, Method CC.7 is not a pre-condition for Council action.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48FE5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That Method CC.7 be deleted.</w:t>
            </w:r>
            <w:r w:rsidRPr="002C1174">
              <w:rPr>
                <w:rFonts w:ascii="Arial" w:hAnsi="Arial" w:cs="Arial"/>
                <w:sz w:val="18"/>
                <w:szCs w:val="18"/>
              </w:rPr>
              <w:br/>
              <w:t> </w:t>
            </w:r>
          </w:p>
        </w:tc>
      </w:tr>
      <w:tr w:rsidR="002C1174" w:rsidRPr="002C1174" w14:paraId="31E149C5"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7EBA41"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S166 Masterton District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BC2B8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S166.076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31708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CC.7: Advocating for the use of transport pricing tools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B760B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06D6C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Regional guidance on the use of transport pricing tools would be useful.</w:t>
            </w:r>
            <w:r w:rsidRPr="002C1174">
              <w:rPr>
                <w:rFonts w:ascii="Arial" w:hAnsi="Arial" w:cs="Arial"/>
                <w:sz w:val="18"/>
                <w:szCs w:val="18"/>
              </w:rPr>
              <w:br/>
              <w:t>Does this only apply to city councils?</w:t>
            </w:r>
            <w:r w:rsidRPr="002C1174">
              <w:rPr>
                <w:rFonts w:ascii="Arial" w:hAnsi="Arial" w:cs="Arial"/>
                <w:sz w:val="18"/>
                <w:szCs w:val="18"/>
              </w:rPr>
              <w:br/>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6A58E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Clarifications. </w:t>
            </w:r>
            <w:r w:rsidRPr="002C1174">
              <w:rPr>
                <w:rFonts w:ascii="Arial" w:hAnsi="Arial" w:cs="Arial"/>
                <w:sz w:val="18"/>
                <w:szCs w:val="18"/>
              </w:rPr>
              <w:br/>
            </w:r>
            <w:r w:rsidRPr="002C1174">
              <w:rPr>
                <w:rFonts w:ascii="Arial" w:hAnsi="Arial" w:cs="Arial"/>
                <w:sz w:val="18"/>
                <w:szCs w:val="18"/>
              </w:rPr>
              <w:br/>
            </w:r>
            <w:r w:rsidRPr="002C1174">
              <w:rPr>
                <w:rFonts w:ascii="Arial" w:hAnsi="Arial" w:cs="Arial"/>
                <w:sz w:val="18"/>
                <w:szCs w:val="18"/>
              </w:rPr>
              <w:br/>
              <w:t>More information required to understand what this looks like and what the implications are for our community.</w:t>
            </w:r>
            <w:r w:rsidRPr="002C1174">
              <w:rPr>
                <w:rFonts w:ascii="Arial" w:hAnsi="Arial" w:cs="Arial"/>
                <w:sz w:val="18"/>
                <w:szCs w:val="18"/>
              </w:rPr>
              <w:br/>
            </w:r>
            <w:r w:rsidRPr="002C1174">
              <w:rPr>
                <w:rFonts w:ascii="Arial" w:hAnsi="Arial" w:cs="Arial"/>
                <w:sz w:val="18"/>
                <w:szCs w:val="18"/>
              </w:rPr>
              <w:br/>
              <w:t> </w:t>
            </w:r>
          </w:p>
        </w:tc>
      </w:tr>
      <w:tr w:rsidR="002C1174" w:rsidRPr="002C1174" w14:paraId="21A7DB77"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D7D8B8"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S131 Ātiawa ki Whakarongotai 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A1CFA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S131.0138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78620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CC.7: Advocating for the use of transport pricing tools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5603F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E29E4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While Ātiawa recognise the significant emissions from the transport industry,</w:t>
            </w:r>
            <w:r w:rsidRPr="002C1174">
              <w:rPr>
                <w:rFonts w:ascii="Arial" w:hAnsi="Arial" w:cs="Arial"/>
                <w:sz w:val="18"/>
                <w:szCs w:val="18"/>
              </w:rPr>
              <w:br/>
              <w:t>Ātiawa are concerned that any pricing tools/taxes will be passed on to</w:t>
            </w:r>
            <w:r w:rsidRPr="002C1174">
              <w:rPr>
                <w:rFonts w:ascii="Arial" w:hAnsi="Arial" w:cs="Arial"/>
                <w:sz w:val="18"/>
                <w:szCs w:val="18"/>
              </w:rPr>
              <w:br/>
              <w:t>citizens. Many whānau may struggle to absorb additional cost to household</w:t>
            </w:r>
            <w:r w:rsidRPr="002C1174">
              <w:rPr>
                <w:rFonts w:ascii="Arial" w:hAnsi="Arial" w:cs="Arial"/>
                <w:sz w:val="18"/>
                <w:szCs w:val="18"/>
              </w:rPr>
              <w:br/>
              <w:t>budgets. Therefore care should be applied when lobbying central</w:t>
            </w:r>
            <w:r w:rsidRPr="002C1174">
              <w:rPr>
                <w:rFonts w:ascii="Arial" w:hAnsi="Arial" w:cs="Arial"/>
                <w:sz w:val="18"/>
                <w:szCs w:val="18"/>
              </w:rPr>
              <w:br/>
              <w:t>government to encourage pricing tools/taxes to ensure these methods do</w:t>
            </w:r>
            <w:r w:rsidRPr="002C1174">
              <w:rPr>
                <w:rFonts w:ascii="Arial" w:hAnsi="Arial" w:cs="Arial"/>
                <w:sz w:val="18"/>
                <w:szCs w:val="18"/>
              </w:rPr>
              <w:br/>
              <w:t xml:space="preserve">not exacerbate existing inequalities.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DDEBB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Delete Method CC.7.</w:t>
            </w:r>
            <w:r w:rsidRPr="002C1174">
              <w:rPr>
                <w:rFonts w:ascii="Arial" w:hAnsi="Arial" w:cs="Arial"/>
                <w:sz w:val="18"/>
                <w:szCs w:val="18"/>
              </w:rPr>
              <w:br/>
              <w:t> </w:t>
            </w:r>
          </w:p>
        </w:tc>
      </w:tr>
      <w:tr w:rsidR="002C1174" w:rsidRPr="002C1174" w14:paraId="3EA1B4B3"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9B28D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S165 Royal Forest and Bird Protection Society of New </w:t>
            </w:r>
            <w:r w:rsidRPr="002C1174">
              <w:rPr>
                <w:rFonts w:ascii="Arial" w:hAnsi="Arial" w:cs="Arial"/>
                <w:sz w:val="18"/>
                <w:szCs w:val="18"/>
              </w:rPr>
              <w:lastRenderedPageBreak/>
              <w:t xml:space="preserve">Zealand Inc. (Forest &amp; Bird)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7B8EC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S165.0114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7D23F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CC.7: Advocating for the use of transport pricing tools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D9AD2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BD44C4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7FA9C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w:t>
            </w:r>
            <w:r w:rsidRPr="002C1174">
              <w:rPr>
                <w:rFonts w:ascii="Arial" w:hAnsi="Arial" w:cs="Arial"/>
                <w:sz w:val="18"/>
                <w:szCs w:val="18"/>
              </w:rPr>
              <w:br/>
              <w:t> </w:t>
            </w:r>
          </w:p>
        </w:tc>
      </w:tr>
      <w:tr w:rsidR="002C1174" w:rsidRPr="002C1174" w14:paraId="577ED44D"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9E1CB4"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C011E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S167.0171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2E523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CC.7: Advocating for the use of transport pricing tools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15E5D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1E863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Lower-decile areas (including Māori) have been historically disadvantaged by the public transport system.</w:t>
            </w:r>
            <w:r w:rsidRPr="002C1174">
              <w:rPr>
                <w:rFonts w:ascii="Arial" w:hAnsi="Arial" w:cs="Arial"/>
                <w:sz w:val="18"/>
                <w:szCs w:val="18"/>
              </w:rPr>
              <w:br/>
            </w:r>
            <w:r w:rsidRPr="002C1174">
              <w:rPr>
                <w:rFonts w:ascii="Arial" w:hAnsi="Arial" w:cs="Arial"/>
                <w:sz w:val="18"/>
                <w:szCs w:val="18"/>
              </w:rPr>
              <w:br/>
              <w:t>Taranaki Whānui supports the principle of this new method but would like to see stronger protection for lower-decile areas (including Māori). Other than reducing emissions, there needs to be a focus on equity of access to transport.</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0F355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05981B99"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A36BB5"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S168 Rangitāne O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67E18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S168.0153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2C7EB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CC.7: Advocating for the use of transport pricing tools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0567B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68339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Rangitāne o Wairarapa support councils to advocate to central Government for new regulatory functions and tools for councils to manage congestion and GHG emissions within major urban areas; however, it is essential that any use of pricing tools and/or taxes is closely considered to a ensure fair and equitable distribution of costs and inclusive transition to zero and low carbon transport. It will be crucial to ensure that a range of alternatives (particularly public transport) to private car use are available (through implementation of other policies, e.g., Policies CC.3 and CC.9, and Method CC.10) before financial policy instruments are applied.</w:t>
            </w:r>
            <w:r w:rsidRPr="002C1174">
              <w:rPr>
                <w:rFonts w:ascii="Arial" w:hAnsi="Arial" w:cs="Arial"/>
                <w:sz w:val="18"/>
                <w:szCs w:val="18"/>
              </w:rPr>
              <w:br/>
              <w:t>The issues around equity of the use of pricing tools or taxes and the need for complementary policies aimed at providing the necessary transport alternatives and encouraging transport mode shifts ahead of the use of pricing tools or taxes should be included in explanatory notes.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90018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the Method to include explanatory notes for the Method that identify the potential for inequitable outcomes of applying financial policy instruments in the absence of policies, and methods that promote, incentivise and provide for transport modal shift.</w:t>
            </w:r>
            <w:r w:rsidRPr="002C1174">
              <w:rPr>
                <w:rFonts w:ascii="Arial" w:hAnsi="Arial" w:cs="Arial"/>
                <w:sz w:val="18"/>
                <w:szCs w:val="18"/>
              </w:rPr>
              <w:br/>
              <w:t> </w:t>
            </w:r>
          </w:p>
        </w:tc>
      </w:tr>
      <w:tr w:rsidR="002C1174" w:rsidRPr="002C1174" w14:paraId="38994C4C"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6777DA"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S34 Te Kaunihera o Te Awa Kairangi ki Uta, Upper Hutt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6DB3A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S34.077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94525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IE.2: Inventory of biodiversity offsetting and biodiversity compensation </w:t>
            </w:r>
            <w:r w:rsidRPr="002C1174">
              <w:rPr>
                <w:rFonts w:ascii="Arial" w:hAnsi="Arial" w:cs="Arial"/>
                <w:sz w:val="18"/>
                <w:szCs w:val="18"/>
              </w:rPr>
              <w:lastRenderedPageBreak/>
              <w:t xml:space="preserve">opportunities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26E52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3239C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Council supports the targets being removed from proposed provision seen in the draft RPS.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DF3FA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method as notified.</w:t>
            </w:r>
            <w:r w:rsidRPr="002C1174">
              <w:rPr>
                <w:rFonts w:ascii="Arial" w:hAnsi="Arial" w:cs="Arial"/>
                <w:sz w:val="18"/>
                <w:szCs w:val="18"/>
              </w:rPr>
              <w:br/>
              <w:t> </w:t>
            </w:r>
          </w:p>
        </w:tc>
      </w:tr>
      <w:tr w:rsidR="002C1174" w:rsidRPr="002C1174" w14:paraId="3283B316"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10D1A7"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S102 Te Tumu Paeroa | Office of the Māori Trustee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47EFE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S102.063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A86FF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IE.2: Inventory of biodiversity offsetting and biodiversity compensation opportunities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DD2A9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B8532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Supports Method IE.2.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5AC6A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4F0D00D6"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7A123C"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S147 Wellington Fish and Game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1A46F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S147.099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E9BFD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IE.2: Inventory of biodiversity offsetting and biodiversity compensation opportunities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7063A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ACF13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The suggested amendment follows from the suggested amendment to Objective 16, above, and is intended to give better effect to the NPS-FM (including Policy 10).</w:t>
            </w:r>
            <w:r w:rsidRPr="002C1174">
              <w:rPr>
                <w:rFonts w:ascii="Arial" w:hAnsi="Arial" w:cs="Arial"/>
                <w:sz w:val="18"/>
                <w:szCs w:val="18"/>
              </w:rPr>
              <w:br/>
              <w:t>While the protections of indigenous ecosystems and habitats is vital, so too is the maintaining and enhancing of the whole environment, including those containing valued introduced species.</w:t>
            </w:r>
            <w:r w:rsidRPr="002C1174">
              <w:rPr>
                <w:rFonts w:ascii="Arial" w:hAnsi="Arial" w:cs="Arial"/>
                <w:sz w:val="18"/>
                <w:szCs w:val="18"/>
              </w:rPr>
              <w:br/>
              <w:t>An unduly narrow indigenous - centric focus could lead to lessening or removal of protections for non-indigenous dominant systems, habitats, and species. The loss of protections, enhancements, and restorations risks adverse environmental effects and weakened climate change resilience for the region.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AF81A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Amend. </w:t>
            </w:r>
            <w:r w:rsidRPr="002C1174">
              <w:rPr>
                <w:rFonts w:ascii="Arial" w:hAnsi="Arial" w:cs="Arial"/>
                <w:sz w:val="18"/>
                <w:szCs w:val="18"/>
              </w:rPr>
              <w:br/>
              <w:t xml:space="preserve">Partner with mana whenua / tangata whenua </w:t>
            </w:r>
            <w:r w:rsidRPr="002C1174">
              <w:rPr>
                <w:rFonts w:ascii="Arial" w:hAnsi="Arial" w:cs="Arial"/>
                <w:b/>
              </w:rPr>
              <w:t>and stakeholders</w:t>
            </w:r>
            <w:r w:rsidRPr="002C1174">
              <w:t xml:space="preserve">, and engage with interested parties to develop a regional invenroty of opportunities for offsetting or compensating for any residual adverse effects on ecosystems and habitats </w:t>
            </w:r>
            <w:r w:rsidRPr="002C1174">
              <w:rPr>
                <w:rFonts w:ascii="Arial" w:hAnsi="Arial" w:cs="Arial"/>
                <w:b/>
              </w:rPr>
              <w:t>with significant indigenous or valued introduced biodiversity values</w:t>
            </w:r>
            <w:r w:rsidRPr="002C1174">
              <w:br/>
              <w:t> </w:t>
            </w:r>
          </w:p>
        </w:tc>
      </w:tr>
      <w:tr w:rsidR="002C1174" w:rsidRPr="002C1174" w14:paraId="7B258F4E"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E5FB8B"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S163 Wairarapa Federated Farmers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EFC94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S163.099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C5C80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IE.2: Inventory of biodiversity offsetting and biodiversity compensation opportunities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9704E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A3649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the intent, however this can be progressed outside the RPS framework, ie, Method IE.2 is not a pre-condition for action.</w:t>
            </w:r>
            <w:r w:rsidRPr="002C1174">
              <w:rPr>
                <w:rFonts w:ascii="Arial" w:hAnsi="Arial" w:cs="Arial"/>
                <w:sz w:val="18"/>
                <w:szCs w:val="18"/>
              </w:rPr>
              <w:br/>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56AC8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That Method IE.2 be deleted.</w:t>
            </w:r>
            <w:r w:rsidRPr="002C1174">
              <w:rPr>
                <w:rFonts w:ascii="Arial" w:hAnsi="Arial" w:cs="Arial"/>
                <w:sz w:val="18"/>
                <w:szCs w:val="18"/>
              </w:rPr>
              <w:br/>
              <w:t>Delete the FW icon</w:t>
            </w:r>
            <w:r w:rsidRPr="002C1174">
              <w:rPr>
                <w:rFonts w:ascii="Arial" w:hAnsi="Arial" w:cs="Arial"/>
                <w:sz w:val="18"/>
                <w:szCs w:val="18"/>
              </w:rPr>
              <w:br/>
              <w:t> </w:t>
            </w:r>
          </w:p>
        </w:tc>
      </w:tr>
      <w:tr w:rsidR="002C1174" w:rsidRPr="002C1174" w14:paraId="27CEEA2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F7A27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lastRenderedPageBreak/>
              <w:t xml:space="preserve"> S115 Hutt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2178B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S115.0111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544B4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IE.2: Inventory of biodiversity offsetting and biodiversity compensation opportunities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D932A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78B8D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While indigenous biodiversity is a key issue, we expect the government to soon gazette a National Policy.</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57BBD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Delete Method</w:t>
            </w:r>
            <w:r w:rsidRPr="002C1174">
              <w:rPr>
                <w:rFonts w:ascii="Arial" w:hAnsi="Arial" w:cs="Arial"/>
                <w:sz w:val="18"/>
                <w:szCs w:val="18"/>
              </w:rPr>
              <w:br/>
              <w:t>IE.2 </w:t>
            </w:r>
          </w:p>
        </w:tc>
      </w:tr>
      <w:tr w:rsidR="002C1174" w:rsidRPr="002C1174" w14:paraId="7818225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F88320"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S131 Ātiawa ki Whakarongotai 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CB30A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S131.0139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5DE1E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IE.2: Inventory of biodiversity offsetting and biodiversity compensation opportunities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AFA08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AF07F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Ātiawa support partnering with mana whenua to develop an inventory of</w:t>
            </w:r>
            <w:r w:rsidRPr="002C1174">
              <w:rPr>
                <w:rFonts w:ascii="Arial" w:hAnsi="Arial" w:cs="Arial"/>
                <w:sz w:val="18"/>
                <w:szCs w:val="18"/>
              </w:rPr>
              <w:br/>
              <w:t>opportunities for biodiversity offsetting or biodiversity compensation.</w:t>
            </w:r>
            <w:r w:rsidRPr="002C1174">
              <w:rPr>
                <w:rFonts w:ascii="Arial" w:hAnsi="Arial" w:cs="Arial"/>
                <w:sz w:val="18"/>
                <w:szCs w:val="18"/>
              </w:rPr>
              <w:br/>
              <w:t>Ātiawa's position is that priority should be given to protecting, maintaining</w:t>
            </w:r>
            <w:r w:rsidRPr="002C1174">
              <w:rPr>
                <w:rFonts w:ascii="Arial" w:hAnsi="Arial" w:cs="Arial"/>
                <w:sz w:val="18"/>
                <w:szCs w:val="18"/>
              </w:rPr>
              <w:br/>
              <w:t>or enhancing biodiversity. Ātiawa seek that this partnership approach shall</w:t>
            </w:r>
            <w:r w:rsidRPr="002C1174">
              <w:rPr>
                <w:rFonts w:ascii="Arial" w:hAnsi="Arial" w:cs="Arial"/>
                <w:sz w:val="18"/>
                <w:szCs w:val="18"/>
              </w:rPr>
              <w:br/>
              <w:t>be enabled through funding and resourcing</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D1077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Insert the following sentence to Method IE.2.</w:t>
            </w:r>
            <w:r w:rsidRPr="002C1174">
              <w:rPr>
                <w:rFonts w:ascii="Arial" w:hAnsi="Arial" w:cs="Arial"/>
                <w:b/>
              </w:rPr>
              <w:t>Mana whenua are enabled to partner with the Regional Council through adequate funding and resourcing.</w:t>
            </w:r>
            <w:r w:rsidRPr="002C1174">
              <w:br/>
              <w:t> </w:t>
            </w:r>
          </w:p>
        </w:tc>
      </w:tr>
      <w:tr w:rsidR="002C1174" w:rsidRPr="002C1174" w14:paraId="2696D9C2"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E95F35"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S140 Wellington City Council (WCC)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F64FB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S140.0113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56668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IE.2: Inventory of biodiversity offsetting and biodiversity compensation opportunities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A83A6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D5A12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As City and District Councils are likely to be implementing the Indigenous Biodiversity effects management hierarchy, the inventory should be worked on collaboratively.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94ABF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to include City and District Councils.</w:t>
            </w:r>
            <w:r w:rsidRPr="002C1174">
              <w:rPr>
                <w:rFonts w:ascii="Arial" w:hAnsi="Arial" w:cs="Arial"/>
                <w:sz w:val="18"/>
                <w:szCs w:val="18"/>
              </w:rPr>
              <w:br/>
              <w:t> </w:t>
            </w:r>
          </w:p>
        </w:tc>
      </w:tr>
      <w:tr w:rsidR="002C1174" w:rsidRPr="002C1174" w14:paraId="623DD3C8"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2CC0F2"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S165 Royal Forest and Bird Protection Society of </w:t>
            </w:r>
            <w:r w:rsidRPr="002C1174">
              <w:rPr>
                <w:rFonts w:ascii="Arial" w:hAnsi="Arial" w:cs="Arial"/>
                <w:sz w:val="18"/>
                <w:szCs w:val="18"/>
              </w:rPr>
              <w:lastRenderedPageBreak/>
              <w:t xml:space="preserve">New Zealand Inc. (Forest &amp; Bird)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F2B2B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S165.0147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2183F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IE.2: Inventory of biodiversity offsetting </w:t>
            </w:r>
            <w:r w:rsidRPr="002C1174">
              <w:rPr>
                <w:rFonts w:ascii="Arial" w:hAnsi="Arial" w:cs="Arial"/>
                <w:sz w:val="18"/>
                <w:szCs w:val="18"/>
              </w:rPr>
              <w:lastRenderedPageBreak/>
              <w:t xml:space="preserve">and biodiversity compensation opportunities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D11A9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F6B82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An inventory of offsetting and compensation opportunities is not supported at the current time. Policy documents and institutional arrangements do not support such an inventory at the current time.</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027B3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Delete Method IE.2</w:t>
            </w:r>
            <w:r w:rsidRPr="002C1174">
              <w:rPr>
                <w:rFonts w:ascii="Arial" w:hAnsi="Arial" w:cs="Arial"/>
                <w:sz w:val="18"/>
                <w:szCs w:val="18"/>
              </w:rPr>
              <w:br/>
              <w:t xml:space="preserve">Consider replacing with a method that focusses on ecosystems that are restoration priorities for the Council, but that is not linked to offsetting and compensation, although it appears that this function is already fulfilled by the regional </w:t>
            </w:r>
            <w:r w:rsidRPr="002C1174">
              <w:rPr>
                <w:rFonts w:ascii="Arial" w:hAnsi="Arial" w:cs="Arial"/>
                <w:sz w:val="18"/>
                <w:szCs w:val="18"/>
              </w:rPr>
              <w:lastRenderedPageBreak/>
              <w:t>biodiversity strategy.</w:t>
            </w:r>
            <w:r w:rsidRPr="002C1174">
              <w:rPr>
                <w:rFonts w:ascii="Arial" w:hAnsi="Arial" w:cs="Arial"/>
                <w:sz w:val="18"/>
                <w:szCs w:val="18"/>
              </w:rPr>
              <w:br/>
              <w:t> </w:t>
            </w:r>
          </w:p>
        </w:tc>
      </w:tr>
      <w:tr w:rsidR="002C1174" w:rsidRPr="002C1174" w14:paraId="5A5C4A4A"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F28196"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lastRenderedPageBreak/>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6240D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S167.0172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F3482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IE.2: Inventory of biodiversity offsetting and biodiversity compensation opportunities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244D9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C2A90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Taranaki Whānui support the inclusion of this method. In particular we note and support the requirement to work in partnership with mana whenua. We would like to see clear statements on the resourcing/funding and capability building of mana whenua partners included in the description.</w:t>
            </w:r>
            <w:r w:rsidRPr="002C1174">
              <w:rPr>
                <w:rFonts w:ascii="Arial" w:hAnsi="Arial" w:cs="Arial"/>
                <w:sz w:val="18"/>
                <w:szCs w:val="18"/>
              </w:rPr>
              <w:br/>
            </w:r>
            <w:r w:rsidRPr="002C1174">
              <w:rPr>
                <w:rFonts w:ascii="Arial" w:hAnsi="Arial" w:cs="Arial"/>
                <w:sz w:val="18"/>
                <w:szCs w:val="18"/>
              </w:rPr>
              <w:br/>
              <w:t>Taranaki Whānui want to indicate their intention to work in partnership with councils in the implementation of this method.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DA2F7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7AF5744B"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9AD32C"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S168 Rangitāne O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A4141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S168.0101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E7D31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IE.2: Inventory of biodiversity offsetting and biodiversity compensation opportunities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9A377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4E410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Rangitāne o Wairarapa support the inclusion of this method and the integration of partnership.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213B8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Retain as notified. </w:t>
            </w:r>
            <w:r w:rsidRPr="002C1174">
              <w:rPr>
                <w:rFonts w:ascii="Arial" w:hAnsi="Arial" w:cs="Arial"/>
                <w:sz w:val="18"/>
                <w:szCs w:val="18"/>
              </w:rPr>
              <w:br/>
              <w:t> </w:t>
            </w:r>
          </w:p>
        </w:tc>
      </w:tr>
      <w:tr w:rsidR="002C1174" w:rsidRPr="002C1174" w14:paraId="580D211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7B61A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S34 Te Kaunihera o Te Awa Kairangi ki Uta, Upper Hutt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5EEA3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S34.076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9F491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IE.3: Regional biodiversity strategy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C417E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D6C2C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Council supports the intent to work in partnership with mana whenua regarding indigenous biodiversity, however it is inappropriate to do so prior to the NPS-IB being gazetted.</w:t>
            </w:r>
            <w:r w:rsidRPr="002C1174">
              <w:rPr>
                <w:rFonts w:ascii="Arial" w:hAnsi="Arial" w:cs="Arial"/>
                <w:sz w:val="18"/>
                <w:szCs w:val="18"/>
              </w:rPr>
              <w:br/>
            </w:r>
            <w:r w:rsidRPr="002C1174">
              <w:rPr>
                <w:rFonts w:ascii="Arial" w:hAnsi="Arial" w:cs="Arial"/>
                <w:sz w:val="18"/>
                <w:szCs w:val="18"/>
              </w:rPr>
              <w:br/>
              <w:t>Council is also concerned that the proposed non- regulatory method, appears to rely on a future regulatory process.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FA2FE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Delete method in its entirety and review once NPS-IB is gazetted. </w:t>
            </w:r>
          </w:p>
        </w:tc>
      </w:tr>
      <w:tr w:rsidR="002C1174" w:rsidRPr="002C1174" w14:paraId="4311F0F7"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BA42B9"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S129 Waka Kotahi NZ </w:t>
            </w:r>
            <w:r w:rsidRPr="002C1174">
              <w:rPr>
                <w:rFonts w:ascii="Arial" w:hAnsi="Arial" w:cs="Arial"/>
                <w:sz w:val="18"/>
                <w:szCs w:val="18"/>
              </w:rPr>
              <w:lastRenderedPageBreak/>
              <w:t xml:space="preserve">Transport Agency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9E79D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S129.044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0B28E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IE.3: Regional </w:t>
            </w:r>
            <w:r w:rsidRPr="002C1174">
              <w:rPr>
                <w:rFonts w:ascii="Arial" w:hAnsi="Arial" w:cs="Arial"/>
                <w:sz w:val="18"/>
                <w:szCs w:val="18"/>
              </w:rPr>
              <w:lastRenderedPageBreak/>
              <w:t xml:space="preserve">biodiversity strategy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2DEB0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9E712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Supports Method IE.3 and seek to be involved as a key stakeholder to ensure that the maintenance and operation of infrastructure is enabled.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6746C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09C281CE"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561CEF"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S131 Ātiawa ki Whakarongotai 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A0B13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S131.0140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17978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IE.3: Regional biodiversity strategy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1D50F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B8DB2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Ātiawa support intent of Method IE.3. Ātiawa seek that protection should</w:t>
            </w:r>
            <w:r w:rsidRPr="002C1174">
              <w:rPr>
                <w:rFonts w:ascii="Arial" w:hAnsi="Arial" w:cs="Arial"/>
                <w:sz w:val="18"/>
                <w:szCs w:val="18"/>
              </w:rPr>
              <w:br/>
              <w:t>also be included in the regional biodiversity strategy - protection of</w:t>
            </w:r>
            <w:r w:rsidRPr="002C1174">
              <w:rPr>
                <w:rFonts w:ascii="Arial" w:hAnsi="Arial" w:cs="Arial"/>
                <w:sz w:val="18"/>
                <w:szCs w:val="18"/>
              </w:rPr>
              <w:br/>
              <w:t>indigenous biodiversity from the impacts of development, use and</w:t>
            </w:r>
            <w:r w:rsidRPr="002C1174">
              <w:rPr>
                <w:rFonts w:ascii="Arial" w:hAnsi="Arial" w:cs="Arial"/>
                <w:sz w:val="18"/>
                <w:szCs w:val="18"/>
              </w:rPr>
              <w:br/>
              <w:t>subdivision should be considered as part of the framework for regional</w:t>
            </w:r>
            <w:r w:rsidRPr="002C1174">
              <w:rPr>
                <w:rFonts w:ascii="Arial" w:hAnsi="Arial" w:cs="Arial"/>
                <w:sz w:val="18"/>
                <w:szCs w:val="18"/>
              </w:rPr>
              <w:br/>
              <w:t xml:space="preserve">biodiversity strategy.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BCD19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Develop and implement, in partnership with mana whenua / tangata whenua and in collaboration with territorial authorities, communities and other key stakeholders, a regional biodiversity strategy to </w:t>
            </w:r>
            <w:r w:rsidRPr="002C1174">
              <w:rPr>
                <w:rFonts w:ascii="Arial" w:hAnsi="Arial" w:cs="Arial"/>
                <w:b/>
              </w:rPr>
              <w:t>protect</w:t>
            </w:r>
            <w:r w:rsidRPr="002C1174">
              <w:t>, maintain and restore indigenous biodiversity at a Proposed Change 1 to the Regional Policy Statement for the Wellington Region August 2022 Page 190 of 228 landscape scale, incorporating both Mātauranga Māori and systematic conservation planning.</w:t>
            </w:r>
            <w:r w:rsidRPr="002C1174">
              <w:rPr>
                <w:rFonts w:ascii="Arial" w:hAnsi="Arial" w:cs="Arial"/>
                <w:b/>
              </w:rPr>
              <w:t>Mana whenua are enabled to partner with the Regional Council through adequate funding and resourcing.</w:t>
            </w:r>
            <w:r w:rsidRPr="002C1174">
              <w:br/>
              <w:t> </w:t>
            </w:r>
          </w:p>
        </w:tc>
      </w:tr>
      <w:tr w:rsidR="002C1174" w:rsidRPr="002C1174" w14:paraId="51E2FAC9"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FA626E"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S131 Ātiawa ki Whakarongotai 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9EB7F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S131.0141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848B7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IE.3: Regional biodiversity strategy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E817E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EA869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Ātiawa support intent of Method IE.3. Ātiawa seek that protection should</w:t>
            </w:r>
            <w:r w:rsidRPr="002C1174">
              <w:rPr>
                <w:rFonts w:ascii="Arial" w:hAnsi="Arial" w:cs="Arial"/>
                <w:sz w:val="18"/>
                <w:szCs w:val="18"/>
              </w:rPr>
              <w:br/>
              <w:t>also be included in the regional biodiversity strategy - protection of</w:t>
            </w:r>
            <w:r w:rsidRPr="002C1174">
              <w:rPr>
                <w:rFonts w:ascii="Arial" w:hAnsi="Arial" w:cs="Arial"/>
                <w:sz w:val="18"/>
                <w:szCs w:val="18"/>
              </w:rPr>
              <w:br/>
              <w:t>indigenous biodiversity from the impacts of development, use and</w:t>
            </w:r>
            <w:r w:rsidRPr="002C1174">
              <w:rPr>
                <w:rFonts w:ascii="Arial" w:hAnsi="Arial" w:cs="Arial"/>
                <w:sz w:val="18"/>
                <w:szCs w:val="18"/>
              </w:rPr>
              <w:br/>
              <w:t>subdivision should be considered as part of the framework for regional</w:t>
            </w:r>
            <w:r w:rsidRPr="002C1174">
              <w:rPr>
                <w:rFonts w:ascii="Arial" w:hAnsi="Arial" w:cs="Arial"/>
                <w:sz w:val="18"/>
                <w:szCs w:val="18"/>
              </w:rPr>
              <w:br/>
              <w:t xml:space="preserve">biodiversity strategy.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39F7C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Develop and implement, in partnership with mana whenua / tangata whenua and in collaboration with territorial authorities, communities and other key stakeholders, a regional biodiversity strategy to </w:t>
            </w:r>
            <w:r w:rsidRPr="002C1174">
              <w:rPr>
                <w:rFonts w:ascii="Arial" w:hAnsi="Arial" w:cs="Arial"/>
                <w:b/>
              </w:rPr>
              <w:t>protect</w:t>
            </w:r>
            <w:r w:rsidRPr="002C1174">
              <w:t>, maintain and restore indigenous biodiversity at a Proposed Change 1 to the Regional Policy Statement for the Wellington Region August 2022 Page 190 of 228 landscape scale, incorporating both Mātauranga Māori and systematic conservation planning.</w:t>
            </w:r>
            <w:r w:rsidRPr="002C1174">
              <w:rPr>
                <w:rFonts w:ascii="Arial" w:hAnsi="Arial" w:cs="Arial"/>
                <w:b/>
              </w:rPr>
              <w:t>Mana whenua are enabled to partner with the Regional Council through adequate funding and resourcing</w:t>
            </w:r>
            <w:r w:rsidRPr="002C1174">
              <w:br/>
              <w:t> </w:t>
            </w:r>
          </w:p>
        </w:tc>
      </w:tr>
      <w:tr w:rsidR="002C1174" w:rsidRPr="002C1174" w14:paraId="6C1B52B9"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BBD008"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S147 Wellington Fish and Game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2882A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S147.0100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1D7CC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IE.3: Regional biodiversity strategy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485B3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E0627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The suggested amendment follows from the suggested amendment to Objective 16, above, and is intended to give better effect to the NPS-FM (including Policy 10).</w:t>
            </w:r>
            <w:r w:rsidRPr="002C1174">
              <w:rPr>
                <w:rFonts w:ascii="Arial" w:hAnsi="Arial" w:cs="Arial"/>
                <w:sz w:val="18"/>
                <w:szCs w:val="18"/>
              </w:rPr>
              <w:br/>
              <w:t>While the protections of indigenous ecosystems and habitats is vital, so too is the maintaining and enhancing of the whole environment, including those containing valued introduced species.</w:t>
            </w:r>
            <w:r w:rsidRPr="002C1174">
              <w:rPr>
                <w:rFonts w:ascii="Arial" w:hAnsi="Arial" w:cs="Arial"/>
                <w:sz w:val="18"/>
                <w:szCs w:val="18"/>
              </w:rPr>
              <w:br/>
              <w:t xml:space="preserve">An unduly narrow indigenous - centric focus could lead to lessening or removal of protections for non-indigenous dominant systems, habitats, and </w:t>
            </w:r>
            <w:r w:rsidRPr="002C1174">
              <w:rPr>
                <w:rFonts w:ascii="Arial" w:hAnsi="Arial" w:cs="Arial"/>
                <w:sz w:val="18"/>
                <w:szCs w:val="18"/>
              </w:rPr>
              <w:lastRenderedPageBreak/>
              <w:t>species. The loss of protections, enhancements, and restorations risks adverse environmental effects and weakened climate change resilience for the region.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2E310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 xml:space="preserve">Amend. </w:t>
            </w:r>
            <w:r w:rsidRPr="002C1174">
              <w:rPr>
                <w:rFonts w:ascii="Arial" w:hAnsi="Arial" w:cs="Arial"/>
                <w:sz w:val="18"/>
                <w:szCs w:val="18"/>
              </w:rPr>
              <w:br/>
              <w:t xml:space="preserve">Develop and implement, in partnership with mana whenua / tangata whenua and in collaboration with territorial authorities, communities and other key stakeholders, a regional biodiversity strategy to maintain and restore </w:t>
            </w:r>
            <w:r w:rsidRPr="002C1174">
              <w:rPr>
                <w:rFonts w:ascii="Arial" w:hAnsi="Arial" w:cs="Arial"/>
                <w:b/>
              </w:rPr>
              <w:t xml:space="preserve">indigenous and valued introduced biodiversity </w:t>
            </w:r>
            <w:r w:rsidRPr="002C1174">
              <w:t>at a landscape scale, incorporating both Matauranga Maori and systematic conservation planning."</w:t>
            </w:r>
            <w:r w:rsidRPr="002C1174">
              <w:br/>
            </w:r>
            <w:r w:rsidRPr="002C1174">
              <w:lastRenderedPageBreak/>
              <w:br/>
              <w:t> </w:t>
            </w:r>
          </w:p>
        </w:tc>
      </w:tr>
      <w:tr w:rsidR="002C1174" w:rsidRPr="002C1174" w14:paraId="47A9CEAE"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416F1A"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lastRenderedPageBreak/>
              <w:t xml:space="preserve"> S163 Wairarapa Federated Farmers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5027D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S163.0100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52435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IE.3: Regional biodiversity strategy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ED35D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377AE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Defer biodiversity matters to the 2024 RPS review.</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71FAA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That Method IE.3 be deleted.</w:t>
            </w:r>
            <w:r w:rsidRPr="002C1174">
              <w:rPr>
                <w:rFonts w:ascii="Arial" w:hAnsi="Arial" w:cs="Arial"/>
                <w:sz w:val="18"/>
                <w:szCs w:val="18"/>
              </w:rPr>
              <w:br/>
            </w:r>
            <w:r w:rsidRPr="002C1174">
              <w:rPr>
                <w:rFonts w:ascii="Arial" w:hAnsi="Arial" w:cs="Arial"/>
                <w:sz w:val="18"/>
                <w:szCs w:val="18"/>
              </w:rPr>
              <w:br/>
            </w:r>
            <w:r w:rsidRPr="002C1174">
              <w:rPr>
                <w:rFonts w:ascii="Arial" w:hAnsi="Arial" w:cs="Arial"/>
                <w:sz w:val="18"/>
                <w:szCs w:val="18"/>
              </w:rPr>
              <w:br/>
              <w:t>Delete the FW icon</w:t>
            </w:r>
            <w:r w:rsidRPr="002C1174">
              <w:rPr>
                <w:rFonts w:ascii="Arial" w:hAnsi="Arial" w:cs="Arial"/>
                <w:sz w:val="18"/>
                <w:szCs w:val="18"/>
              </w:rPr>
              <w:br/>
              <w:t> </w:t>
            </w:r>
          </w:p>
        </w:tc>
      </w:tr>
      <w:tr w:rsidR="002C1174" w:rsidRPr="002C1174" w14:paraId="3041C694"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6AC658"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S165 Royal Forest and Bird Protection Society of New Zealand Inc. (Forest &amp; Bird)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4815B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S165.0115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BCCB8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IE.3: Regional biodiversity strategy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D993E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0CAB4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 regional biodiversity strategy should also refer to the requirement to protect indigenous biodiversity</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14E92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Add the word "protect" before the word "maintain". Amend to make this a regulatory method.</w:t>
            </w:r>
            <w:r w:rsidRPr="002C1174">
              <w:rPr>
                <w:rFonts w:ascii="Arial" w:hAnsi="Arial" w:cs="Arial"/>
                <w:sz w:val="18"/>
                <w:szCs w:val="18"/>
              </w:rPr>
              <w:br/>
              <w:t> </w:t>
            </w:r>
          </w:p>
        </w:tc>
      </w:tr>
      <w:tr w:rsidR="002C1174" w:rsidRPr="002C1174" w14:paraId="0F01A0BF"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6BD8D5"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6A3EA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S167.0173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E6218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IE.3: Regional biodiversity strategy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A1CD8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5598F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Taranaki Whānui support the inclusion of this method. In particular we note and support the requirement to work in partnership with mana whenua. We would like to see clear statements on the resourcing/funding and capability building of mana whenua partners included in the description.</w:t>
            </w:r>
            <w:r w:rsidRPr="002C1174">
              <w:rPr>
                <w:rFonts w:ascii="Arial" w:hAnsi="Arial" w:cs="Arial"/>
                <w:sz w:val="18"/>
                <w:szCs w:val="18"/>
              </w:rPr>
              <w:br/>
            </w:r>
            <w:r w:rsidRPr="002C1174">
              <w:rPr>
                <w:rFonts w:ascii="Arial" w:hAnsi="Arial" w:cs="Arial"/>
                <w:sz w:val="18"/>
                <w:szCs w:val="18"/>
              </w:rPr>
              <w:br/>
              <w:t>Taranaki Whānui want to indicate their intention to work in partnership with the regional council in the development and implementation of the regional biodiversity strategy.</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D92F8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5BE09BC5"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806A2C"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S168 Rangitāne O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75E8F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S168.0102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AA493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IE.3: Regional biodiversity strategy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C6B05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680E1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Rangitāne o Wairarapa supports this method.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F248D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0822AE78"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C4BB98"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S11 Outdoor Bliss Heather Blissett</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5D86B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S11.012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A69A8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21: Identification and protection of indigenous </w:t>
            </w:r>
            <w:r w:rsidRPr="002C1174">
              <w:rPr>
                <w:rFonts w:ascii="Arial" w:hAnsi="Arial" w:cs="Arial"/>
                <w:sz w:val="18"/>
                <w:szCs w:val="18"/>
              </w:rPr>
              <w:lastRenderedPageBreak/>
              <w:t>ecosystems and habitats with significant indigenous biodiversity values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83CAD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08B71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Let community be part of the solution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64B28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Include community as part of the solutions</w:t>
            </w:r>
            <w:r w:rsidRPr="002C1174">
              <w:rPr>
                <w:rFonts w:ascii="Arial" w:hAnsi="Arial" w:cs="Arial"/>
                <w:sz w:val="18"/>
                <w:szCs w:val="18"/>
              </w:rPr>
              <w:br/>
              <w:t> </w:t>
            </w:r>
          </w:p>
        </w:tc>
      </w:tr>
      <w:tr w:rsidR="002C1174" w:rsidRPr="002C1174" w14:paraId="13CA756C"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8BE84B"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S30 Porirua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5B4FA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S30.094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F8BD5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21: Identification and protection of indigenous ecosystems and habitats with significant indigenous biodiversity values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845B8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B7B78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Council supports this method being timebound in principle. It has already been given effect to through our PDP. However, Policy EI.1 requires a first principles approach to SNA identification and protection which would make it challenging for any council to meet this.</w:t>
            </w:r>
            <w:r w:rsidRPr="002C1174">
              <w:rPr>
                <w:rFonts w:ascii="Arial" w:hAnsi="Arial" w:cs="Arial"/>
                <w:sz w:val="18"/>
                <w:szCs w:val="18"/>
              </w:rPr>
              <w:br/>
            </w:r>
            <w:r w:rsidRPr="002C1174">
              <w:rPr>
                <w:rFonts w:ascii="Arial" w:hAnsi="Arial" w:cs="Arial"/>
                <w:sz w:val="18"/>
                <w:szCs w:val="18"/>
              </w:rPr>
              <w:br/>
              <w:t>The government has released an exposure draft of the NPS-IB which sets out additional requirements and a longer implementation timeframe. The RPS should align with these if/when the NPS-IB is gazetted.</w:t>
            </w:r>
            <w:r w:rsidRPr="002C1174">
              <w:rPr>
                <w:rFonts w:ascii="Arial" w:hAnsi="Arial" w:cs="Arial"/>
                <w:sz w:val="18"/>
                <w:szCs w:val="18"/>
              </w:rPr>
              <w:br/>
            </w:r>
            <w:r w:rsidRPr="002C1174">
              <w:rPr>
                <w:rFonts w:ascii="Arial" w:hAnsi="Arial" w:cs="Arial"/>
                <w:sz w:val="18"/>
                <w:szCs w:val="18"/>
              </w:rPr>
              <w:br/>
              <w:t>Wording change would increase clarity of method.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08E1C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method to either:</w:t>
            </w:r>
            <w:r w:rsidRPr="002C1174">
              <w:rPr>
                <w:rFonts w:ascii="Arial" w:hAnsi="Arial" w:cs="Arial"/>
                <w:sz w:val="18"/>
                <w:szCs w:val="18"/>
              </w:rPr>
              <w:br/>
              <w:t>•</w:t>
            </w:r>
            <w:r w:rsidRPr="002C1174">
              <w:rPr>
                <w:rFonts w:ascii="Arial" w:hAnsi="Arial" w:cs="Arial"/>
                <w:sz w:val="18"/>
                <w:szCs w:val="18"/>
              </w:rPr>
              <w:tab/>
              <w:t>remove 2025 time frame; or</w:t>
            </w:r>
            <w:r w:rsidRPr="002C1174">
              <w:rPr>
                <w:rFonts w:ascii="Arial" w:hAnsi="Arial" w:cs="Arial"/>
                <w:sz w:val="18"/>
                <w:szCs w:val="18"/>
              </w:rPr>
              <w:br/>
              <w:t>•</w:t>
            </w:r>
            <w:r w:rsidRPr="002C1174">
              <w:rPr>
                <w:rFonts w:ascii="Arial" w:hAnsi="Arial" w:cs="Arial"/>
                <w:sz w:val="18"/>
                <w:szCs w:val="18"/>
              </w:rPr>
              <w:tab/>
              <w:t>align with NPS-IB timeframes once gazetted; or</w:t>
            </w:r>
            <w:r w:rsidRPr="002C1174">
              <w:rPr>
                <w:rFonts w:ascii="Arial" w:hAnsi="Arial" w:cs="Arial"/>
                <w:sz w:val="18"/>
                <w:szCs w:val="18"/>
              </w:rPr>
              <w:br/>
              <w:t>•</w:t>
            </w:r>
            <w:r w:rsidRPr="002C1174">
              <w:rPr>
                <w:rFonts w:ascii="Arial" w:hAnsi="Arial" w:cs="Arial"/>
                <w:sz w:val="18"/>
                <w:szCs w:val="18"/>
              </w:rPr>
              <w:tab/>
              <w:t>provide for councils that have mapped and protected all SNA in their plan to give effect to this policy through their next full district plan review;</w:t>
            </w:r>
            <w:r w:rsidRPr="002C1174">
              <w:rPr>
                <w:rFonts w:ascii="Arial" w:hAnsi="Arial" w:cs="Arial"/>
                <w:sz w:val="18"/>
                <w:szCs w:val="18"/>
              </w:rPr>
              <w:br/>
              <w:t>And /or reword policy as follows:</w:t>
            </w:r>
            <w:r w:rsidRPr="002C1174">
              <w:rPr>
                <w:rFonts w:ascii="Arial" w:hAnsi="Arial" w:cs="Arial"/>
                <w:sz w:val="18"/>
                <w:szCs w:val="18"/>
              </w:rPr>
              <w:br/>
              <w:t>The regional council will liaise with the region's territorial authorities to ensure that all district plans include, by 30 June 2025 at the latest, a schedule of indigenous ecosystems and habitats with significant indigenous biodiversity values and plan provisions to protect them from inappropriate subdivision, use and development.</w:t>
            </w:r>
            <w:r w:rsidRPr="002C1174">
              <w:rPr>
                <w:rFonts w:ascii="Arial" w:hAnsi="Arial" w:cs="Arial"/>
                <w:sz w:val="18"/>
                <w:szCs w:val="18"/>
              </w:rPr>
              <w:br/>
              <w:t xml:space="preserve">Where a </w:t>
            </w:r>
            <w:r w:rsidRPr="002C1174">
              <w:rPr>
                <w:rFonts w:ascii="Arial" w:hAnsi="Arial" w:cs="Arial"/>
                <w:b/>
              </w:rPr>
              <w:t>territorial authority has not initiated a</w:t>
            </w:r>
            <w:r w:rsidRPr="002C1174">
              <w:t xml:space="preserve"> district-wide indigenous biodiversity assessment </w:t>
            </w:r>
            <w:r w:rsidRPr="002C1174">
              <w:rPr>
                <w:rFonts w:ascii="Arial" w:hAnsi="Arial" w:cs="Arial"/>
                <w:strike/>
              </w:rPr>
              <w:t>has not been initiated</w:t>
            </w:r>
            <w:r w:rsidRPr="002C1174">
              <w:t xml:space="preserve"> by 30 June 2024, the regional council will liaise with the territorial authority to agree on a programme of works and an understanding as to whether:</w:t>
            </w:r>
            <w:r w:rsidRPr="002C1174">
              <w:br/>
              <w:t>(a) the territorial authority shall continue to have sole responsibility; or</w:t>
            </w:r>
            <w:r w:rsidRPr="002C1174">
              <w:br/>
              <w:t>(b) the regional council shall take full responsibility; or</w:t>
            </w:r>
            <w:r w:rsidRPr="002C1174">
              <w:br/>
              <w:t>(c) the territorial authority and the regional council shall share responsibilities.</w:t>
            </w:r>
            <w:r w:rsidRPr="002C1174">
              <w:br/>
              <w:t> </w:t>
            </w:r>
          </w:p>
        </w:tc>
      </w:tr>
      <w:tr w:rsidR="002C1174" w:rsidRPr="002C1174" w14:paraId="0781BE0C"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0779E3"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S34 Te Kaunihera o Te Awa Kairangi ki Uta, Upper </w:t>
            </w:r>
            <w:r w:rsidRPr="002C1174">
              <w:rPr>
                <w:rFonts w:ascii="Arial" w:hAnsi="Arial" w:cs="Arial"/>
                <w:sz w:val="18"/>
                <w:szCs w:val="18"/>
              </w:rPr>
              <w:lastRenderedPageBreak/>
              <w:t xml:space="preserve">Hutt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DBE88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S34.074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33F58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21: Identification and protection of indigenous </w:t>
            </w:r>
            <w:r w:rsidRPr="002C1174">
              <w:rPr>
                <w:rFonts w:ascii="Arial" w:hAnsi="Arial" w:cs="Arial"/>
                <w:sz w:val="18"/>
                <w:szCs w:val="18"/>
              </w:rPr>
              <w:lastRenderedPageBreak/>
              <w:t>ecosystems and habitats with significant indigenous biodiversity values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5E48C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1BD2B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Council fundamentally disagrees with going ahead in advance of NPS-IB being gazetted but notes that Council may be interested in working with regional council if the provision remains.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70769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operationally written and review once NPS-IB has been gazetted.</w:t>
            </w:r>
            <w:r w:rsidRPr="002C1174">
              <w:rPr>
                <w:rFonts w:ascii="Arial" w:hAnsi="Arial" w:cs="Arial"/>
                <w:sz w:val="18"/>
                <w:szCs w:val="18"/>
              </w:rPr>
              <w:br/>
              <w:t> </w:t>
            </w:r>
          </w:p>
        </w:tc>
      </w:tr>
      <w:tr w:rsidR="002C1174" w:rsidRPr="002C1174" w14:paraId="1872BE58"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648144"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S79 South Wairarapa District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BFDC4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S79.051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AB5AE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21: Identification and protection of indigenous ecosystems and habitats with significant indigenous biodiversity values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CB12D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9E30B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The Wairarapa Combined District Plan already identifies and protects SNA's.</w:t>
            </w:r>
            <w:r w:rsidRPr="002C1174">
              <w:rPr>
                <w:rFonts w:ascii="Arial" w:hAnsi="Arial" w:cs="Arial"/>
                <w:sz w:val="18"/>
                <w:szCs w:val="18"/>
              </w:rPr>
              <w:br/>
              <w:t>However, further review and ground truthing is estimated to cost approximately $600,000. As noted in our submission above, this equates to an approximate 3% rates increase above the already significant increases SWDC has already set. As above, the timeframe means that this work is current unfunded and would need to go through the LTP cycle. The work would have to be completed in a very short timetable assuming it could be funded. Council wishes to discuss passing this</w:t>
            </w:r>
            <w:r w:rsidRPr="002C1174">
              <w:rPr>
                <w:rFonts w:ascii="Arial" w:hAnsi="Arial" w:cs="Arial"/>
                <w:sz w:val="18"/>
                <w:szCs w:val="18"/>
              </w:rPr>
              <w:br/>
              <w:t>responsibility to GWRC.</w:t>
            </w:r>
            <w:r w:rsidRPr="002C1174">
              <w:rPr>
                <w:rFonts w:ascii="Arial" w:hAnsi="Arial" w:cs="Arial"/>
                <w:sz w:val="18"/>
                <w:szCs w:val="18"/>
              </w:rPr>
              <w:br/>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BFFDA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6B5E2938"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FD052C"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S115 Hutt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BC1C3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S115.0112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75E92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21: Identification and protection of indigenous ecosystems and habitats with significant indigenous biodiversity values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7EE8D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B67DB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Statement on Indigenous Biodiversity ("NPS-IB"). The proposed provisions may well conflict with the NPS-IB especially with regards to the process for identifying indigenous ecosystems.</w:t>
            </w:r>
            <w:r w:rsidRPr="002C1174">
              <w:rPr>
                <w:rFonts w:ascii="Arial" w:hAnsi="Arial" w:cs="Arial"/>
                <w:sz w:val="18"/>
                <w:szCs w:val="18"/>
              </w:rPr>
              <w:br/>
            </w:r>
            <w:r w:rsidRPr="002C1174">
              <w:rPr>
                <w:rFonts w:ascii="Arial" w:hAnsi="Arial" w:cs="Arial"/>
                <w:sz w:val="18"/>
                <w:szCs w:val="18"/>
              </w:rPr>
              <w:br/>
              <w:t>We request that all provisions relating to indigenous biodiversity be deleted and if regional direction is thought necessary after the NPS-IB is gazetted, that should occur through a variation or a separate policy statement change.</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0246A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existing Operative Method 21.</w:t>
            </w:r>
            <w:r w:rsidRPr="002C1174">
              <w:rPr>
                <w:rFonts w:ascii="Arial" w:hAnsi="Arial" w:cs="Arial"/>
                <w:sz w:val="18"/>
                <w:szCs w:val="18"/>
              </w:rPr>
              <w:br/>
              <w:t>Failing that, amend the deadline from 30 June 2025 to 5 years after RPS Change1 becomes operative. </w:t>
            </w:r>
          </w:p>
        </w:tc>
      </w:tr>
      <w:tr w:rsidR="002C1174" w:rsidRPr="002C1174" w14:paraId="5EA906CC"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604966"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S131 Ātiawa ki Whakarongotai 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EC91D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S131.0142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124F7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21: Identification and protection of indigenous </w:t>
            </w:r>
            <w:r w:rsidRPr="002C1174">
              <w:rPr>
                <w:rFonts w:ascii="Arial" w:hAnsi="Arial" w:cs="Arial"/>
                <w:sz w:val="18"/>
                <w:szCs w:val="18"/>
              </w:rPr>
              <w:lastRenderedPageBreak/>
              <w:t>ecosystems and habitats with significant indigenous biodiversity values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7F2D2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F4B98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While Ātiawa supports the intent of Method 21, Ātiawa seek to partner with</w:t>
            </w:r>
            <w:r w:rsidRPr="002C1174">
              <w:rPr>
                <w:rFonts w:ascii="Arial" w:hAnsi="Arial" w:cs="Arial"/>
                <w:sz w:val="18"/>
                <w:szCs w:val="18"/>
              </w:rPr>
              <w:br/>
              <w:t>Regional Council in the development of a schedule of indigenous ecosystems</w:t>
            </w:r>
            <w:r w:rsidRPr="002C1174">
              <w:rPr>
                <w:rFonts w:ascii="Arial" w:hAnsi="Arial" w:cs="Arial"/>
                <w:sz w:val="18"/>
                <w:szCs w:val="18"/>
              </w:rPr>
              <w:br/>
              <w:t>and habitats with significant indigenous biodiversity values. This will ensure</w:t>
            </w:r>
            <w:r w:rsidRPr="002C1174">
              <w:rPr>
                <w:rFonts w:ascii="Arial" w:hAnsi="Arial" w:cs="Arial"/>
                <w:sz w:val="18"/>
                <w:szCs w:val="18"/>
              </w:rPr>
              <w:br/>
            </w:r>
            <w:r w:rsidRPr="002C1174">
              <w:rPr>
                <w:rFonts w:ascii="Arial" w:hAnsi="Arial" w:cs="Arial"/>
                <w:sz w:val="18"/>
                <w:szCs w:val="18"/>
              </w:rPr>
              <w:lastRenderedPageBreak/>
              <w:t>that mana whenua are included in the decision making process in regards to</w:t>
            </w:r>
            <w:r w:rsidRPr="002C1174">
              <w:rPr>
                <w:rFonts w:ascii="Arial" w:hAnsi="Arial" w:cs="Arial"/>
                <w:sz w:val="18"/>
                <w:szCs w:val="18"/>
              </w:rPr>
              <w:br/>
              <w:t>land with indigenous ecosystems and habitats that is held under Te Ture</w:t>
            </w:r>
            <w:r w:rsidRPr="002C1174">
              <w:rPr>
                <w:rFonts w:ascii="Arial" w:hAnsi="Arial" w:cs="Arial"/>
                <w:sz w:val="18"/>
                <w:szCs w:val="18"/>
              </w:rPr>
              <w:br/>
              <w:t>Whenua Māori Act 1993 and general title held by Māori. It also ensures mana</w:t>
            </w:r>
            <w:r w:rsidRPr="002C1174">
              <w:rPr>
                <w:rFonts w:ascii="Arial" w:hAnsi="Arial" w:cs="Arial"/>
                <w:sz w:val="18"/>
                <w:szCs w:val="18"/>
              </w:rPr>
              <w:br/>
              <w:t>whenua values are provided for in the development of the schedule.</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7DD03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 xml:space="preserve">The Regional Council will liaise with the region's territorial authorities </w:t>
            </w:r>
            <w:r w:rsidRPr="002C1174">
              <w:rPr>
                <w:rFonts w:ascii="Arial" w:hAnsi="Arial" w:cs="Arial"/>
                <w:b/>
              </w:rPr>
              <w:t>and partner with mana whenua</w:t>
            </w:r>
            <w:r w:rsidRPr="002C1174">
              <w:t xml:space="preserve"> to ensure that all district plans include, by 30 June 2025 at the latest, a schedule of indigenous ecosystems and habitats with significant indigenous biodiversity values </w:t>
            </w:r>
            <w:r w:rsidRPr="002C1174">
              <w:lastRenderedPageBreak/>
              <w:t>and plan provisions to protect them from inappropriate subdivision, use and development.</w:t>
            </w:r>
            <w:r w:rsidRPr="002C1174">
              <w:br/>
              <w:t>Where a district-wide indigenous biodiversity assessment has not been initiated by 30 June 2024, the Regional Council will liaise with the territorial authority to agree on a programme of works and an understanding as to whether:</w:t>
            </w:r>
            <w:r w:rsidRPr="002C1174">
              <w:br/>
              <w:t>(a) the territorial authority shall continue to have sole responsibility; or</w:t>
            </w:r>
            <w:r w:rsidRPr="002C1174">
              <w:br/>
              <w:t>(b) the Regional Council shall take full responsibility; or</w:t>
            </w:r>
            <w:r w:rsidRPr="002C1174">
              <w:br/>
              <w:t xml:space="preserve">(c) the territorial authority and the Regional Council shall share responsibilities. </w:t>
            </w:r>
            <w:r w:rsidRPr="002C1174">
              <w:rPr>
                <w:rFonts w:ascii="Arial" w:hAnsi="Arial" w:cs="Arial"/>
                <w:b/>
              </w:rPr>
              <w:t>Mana whenua are enabled to partner with the Regional Council through adequate funding and resourcing.</w:t>
            </w:r>
            <w:r w:rsidRPr="002C1174">
              <w:br/>
              <w:t> </w:t>
            </w:r>
          </w:p>
        </w:tc>
      </w:tr>
      <w:tr w:rsidR="002C1174" w:rsidRPr="002C1174" w14:paraId="24BE4828"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76AB09"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lastRenderedPageBreak/>
              <w:t xml:space="preserve"> S140 Wellington City Council (WCC)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8C337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S140.0114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38933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21: Identification and protection of indigenous ecosystems and habitats with significant indigenous biodiversity values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7485A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37A43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as proposed.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A2CDC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 </w:t>
            </w:r>
          </w:p>
        </w:tc>
      </w:tr>
      <w:tr w:rsidR="002C1174" w:rsidRPr="002C1174" w14:paraId="139DB271"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E2E4CC"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S147 Wellington Fish and Game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703DC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S147.0101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F83D7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21: Identification and protection of indigenous ecosystems and habitats </w:t>
            </w:r>
            <w:r w:rsidRPr="002C1174">
              <w:rPr>
                <w:rFonts w:ascii="Arial" w:hAnsi="Arial" w:cs="Arial"/>
                <w:sz w:val="18"/>
                <w:szCs w:val="18"/>
              </w:rPr>
              <w:lastRenderedPageBreak/>
              <w:t>with significant indigenous biodiversity values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5AE36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D208B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Necessary to implement the NPS-FM.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A3F29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 Retain as notified.</w:t>
            </w:r>
            <w:r w:rsidRPr="002C1174">
              <w:rPr>
                <w:rFonts w:ascii="Arial" w:hAnsi="Arial" w:cs="Arial"/>
                <w:sz w:val="18"/>
                <w:szCs w:val="18"/>
              </w:rPr>
              <w:br/>
              <w:t> </w:t>
            </w:r>
          </w:p>
        </w:tc>
      </w:tr>
      <w:tr w:rsidR="002C1174" w:rsidRPr="002C1174" w14:paraId="5636437E"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D36601"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S165 Royal Forest and Bird Protection Society of New Zealand Inc. (Forest &amp; Bird)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FCFCB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S165.0116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A1033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21: Identification and protection of indigenous ecosystems and habitats with significant indigenous biodiversity values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06381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AA1B62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D59EB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as follows:</w:t>
            </w:r>
            <w:r w:rsidRPr="002C1174">
              <w:rPr>
                <w:rFonts w:ascii="Arial" w:hAnsi="Arial" w:cs="Arial"/>
                <w:sz w:val="18"/>
                <w:szCs w:val="18"/>
              </w:rPr>
              <w:br/>
              <w:t xml:space="preserve">The regional council will liaise with the region's territorial authorities to ensure thatall district plans include, </w:t>
            </w:r>
            <w:r w:rsidRPr="002C1174">
              <w:rPr>
                <w:rFonts w:ascii="Arial" w:hAnsi="Arial" w:cs="Arial"/>
                <w:b/>
              </w:rPr>
              <w:t xml:space="preserve">as soon as possible, and in any event no later than </w:t>
            </w:r>
            <w:r w:rsidRPr="002C1174">
              <w:t xml:space="preserve">30 June 2025 at the latest, a schedule of indigenousecosystems and habitats with significant indigenous biodiversity values and planprovisions to protect them from inappropriate subdivision, use and development. </w:t>
            </w:r>
            <w:r w:rsidRPr="002C1174">
              <w:br/>
            </w:r>
            <w:r w:rsidRPr="002C1174">
              <w:br/>
              <w:t>Add the words "as soon as possible, and in any event no later than" before the words "30 June 2025"</w:t>
            </w:r>
            <w:r w:rsidRPr="002C1174">
              <w:br/>
            </w:r>
            <w:r w:rsidRPr="002C1174">
              <w:br/>
            </w:r>
            <w:r w:rsidRPr="002C1174">
              <w:rPr>
                <w:rFonts w:ascii="Arial" w:hAnsi="Arial" w:cs="Arial"/>
                <w:b/>
              </w:rPr>
              <w:t>Amend to make this a regulatory method.</w:t>
            </w:r>
            <w:r w:rsidRPr="002C1174">
              <w:br/>
              <w:t> </w:t>
            </w:r>
          </w:p>
        </w:tc>
      </w:tr>
      <w:tr w:rsidR="002C1174" w:rsidRPr="002C1174" w14:paraId="5AD2E8B8"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C82C62"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5BB63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S167.0174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F9C67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21: Identification and protection of indigenous ecosystems and habitats with significant indigenous biodiversity values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3F6E7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7D9DB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Taranaki Whānui supports this method as part of the implementation of Policy 23. </w:t>
            </w:r>
            <w:r w:rsidRPr="002C1174">
              <w:rPr>
                <w:rFonts w:ascii="Arial" w:hAnsi="Arial" w:cs="Arial"/>
                <w:sz w:val="18"/>
                <w:szCs w:val="18"/>
              </w:rPr>
              <w:br/>
            </w:r>
            <w:r w:rsidRPr="002C1174">
              <w:rPr>
                <w:rFonts w:ascii="Arial" w:hAnsi="Arial" w:cs="Arial"/>
                <w:sz w:val="18"/>
                <w:szCs w:val="18"/>
              </w:rPr>
              <w:br/>
              <w:t>Taranaki Whānui seek to partner with the regional council in the development of this schedule of indigenous ecosystems and habitats.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18C1E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344543DC"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36D114"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S102 Te Tumu Paeroa | Office of </w:t>
            </w:r>
            <w:r w:rsidRPr="002C1174">
              <w:rPr>
                <w:rFonts w:ascii="Arial" w:hAnsi="Arial" w:cs="Arial"/>
                <w:sz w:val="18"/>
                <w:szCs w:val="18"/>
              </w:rPr>
              <w:lastRenderedPageBreak/>
              <w:t xml:space="preserve">the Māori Trustee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FFDE3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S102.051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2F136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48: Water allocation </w:t>
            </w:r>
            <w:r w:rsidRPr="002C1174">
              <w:rPr>
                <w:rFonts w:ascii="Arial" w:hAnsi="Arial" w:cs="Arial"/>
                <w:sz w:val="18"/>
                <w:szCs w:val="18"/>
              </w:rPr>
              <w:lastRenderedPageBreak/>
              <w:t xml:space="preserve">policy review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08CC8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9C57E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Supports the review of the water allocation policy in the regional policy statement, particularly alternative solutions to a first in first served policy which has historically disadvantaged Māori landowners. </w:t>
            </w:r>
            <w:r w:rsidRPr="002C1174">
              <w:rPr>
                <w:rFonts w:ascii="Arial" w:hAnsi="Arial" w:cs="Arial"/>
                <w:sz w:val="18"/>
                <w:szCs w:val="18"/>
              </w:rPr>
              <w:lastRenderedPageBreak/>
              <w:t>However, considers 'rights and interests' do not recognise the full extent of Māori rights, interests and responsibilities in freshwater, including the preservation of those rights and interests. Therefore, there is an express need to include 'responsibilities' to guarantee Māori rights, interests and responsibilities in freshwater are appropriately recognised and provided for.</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E4029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Amend Method 48 clause (e) as follows:</w:t>
            </w:r>
            <w:r w:rsidRPr="002C1174">
              <w:rPr>
                <w:rFonts w:ascii="Arial" w:hAnsi="Arial" w:cs="Arial"/>
                <w:sz w:val="18"/>
                <w:szCs w:val="18"/>
              </w:rPr>
              <w:br/>
              <w:t>(e)  provide for iwi</w:t>
            </w:r>
            <w:r w:rsidRPr="002C1174">
              <w:rPr>
                <w:rFonts w:ascii="Arial" w:hAnsi="Arial" w:cs="Arial"/>
                <w:b/>
              </w:rPr>
              <w:t>,</w:t>
            </w:r>
            <w:r w:rsidRPr="002C1174">
              <w:t xml:space="preserve"> hapū </w:t>
            </w:r>
            <w:r w:rsidRPr="002C1174">
              <w:rPr>
                <w:rFonts w:ascii="Arial" w:hAnsi="Arial" w:cs="Arial"/>
                <w:b/>
              </w:rPr>
              <w:t>and Māori landowners</w:t>
            </w:r>
            <w:r w:rsidRPr="002C1174">
              <w:t xml:space="preserve"> rights</w:t>
            </w:r>
            <w:r w:rsidRPr="002C1174">
              <w:rPr>
                <w:rFonts w:ascii="Arial" w:hAnsi="Arial" w:cs="Arial"/>
                <w:b/>
              </w:rPr>
              <w:t xml:space="preserve">, </w:t>
            </w:r>
            <w:r w:rsidRPr="002C1174">
              <w:rPr>
                <w:rFonts w:ascii="Arial" w:hAnsi="Arial" w:cs="Arial"/>
                <w:strike/>
              </w:rPr>
              <w:t xml:space="preserve">and </w:t>
            </w:r>
            <w:r w:rsidRPr="002C1174">
              <w:t xml:space="preserve">interests </w:t>
            </w:r>
            <w:r w:rsidRPr="002C1174">
              <w:rPr>
                <w:rFonts w:ascii="Arial" w:hAnsi="Arial" w:cs="Arial"/>
                <w:b/>
              </w:rPr>
              <w:t>and responsibilities</w:t>
            </w:r>
            <w:r w:rsidRPr="002C1174">
              <w:t>;</w:t>
            </w:r>
            <w:r w:rsidRPr="002C1174">
              <w:br/>
              <w:t> </w:t>
            </w:r>
          </w:p>
        </w:tc>
      </w:tr>
      <w:tr w:rsidR="002C1174" w:rsidRPr="002C1174" w14:paraId="527D9F02"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492E4E"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S113 Wellington Water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8248F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S113.047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D62C1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48: Water allocation policy review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65A68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B14EE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The method lacks clarity, appears to have clauses with similar intents and does not have an overarching purpose. e.g. Clause (c) and (d) are duplicates. Clauses (f) and (g) are duplicates. Clauses (i) and (j) are redundant.</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2D861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Method 48 to:</w:t>
            </w:r>
            <w:r w:rsidRPr="002C1174">
              <w:rPr>
                <w:rFonts w:ascii="Arial" w:hAnsi="Arial" w:cs="Arial"/>
                <w:sz w:val="18"/>
                <w:szCs w:val="18"/>
              </w:rPr>
              <w:br/>
              <w:t>• Clause (a) - refer to 'appropriate allocation' rather than 'efficient allocation'.</w:t>
            </w:r>
            <w:r w:rsidRPr="002C1174">
              <w:rPr>
                <w:rFonts w:ascii="Arial" w:hAnsi="Arial" w:cs="Arial"/>
                <w:sz w:val="18"/>
                <w:szCs w:val="18"/>
              </w:rPr>
              <w:br/>
              <w:t>• Delete either clause (c) or (d).</w:t>
            </w:r>
            <w:r w:rsidRPr="002C1174">
              <w:rPr>
                <w:rFonts w:ascii="Arial" w:hAnsi="Arial" w:cs="Arial"/>
                <w:sz w:val="18"/>
                <w:szCs w:val="18"/>
              </w:rPr>
              <w:br/>
              <w:t>• Clarify how transferable permits relate to improved water allocation.</w:t>
            </w:r>
            <w:r w:rsidRPr="002C1174">
              <w:rPr>
                <w:rFonts w:ascii="Arial" w:hAnsi="Arial" w:cs="Arial"/>
                <w:sz w:val="18"/>
                <w:szCs w:val="18"/>
              </w:rPr>
              <w:br/>
              <w:t>• Clarify what alternatives to 'first in, first served' will be considered.</w:t>
            </w:r>
            <w:r w:rsidRPr="002C1174">
              <w:rPr>
                <w:rFonts w:ascii="Arial" w:hAnsi="Arial" w:cs="Arial"/>
                <w:sz w:val="18"/>
                <w:szCs w:val="18"/>
              </w:rPr>
              <w:br/>
              <w:t>•  Delete either clause (f) or (g).</w:t>
            </w:r>
            <w:r w:rsidRPr="002C1174">
              <w:rPr>
                <w:rFonts w:ascii="Arial" w:hAnsi="Arial" w:cs="Arial"/>
                <w:sz w:val="18"/>
                <w:szCs w:val="18"/>
              </w:rPr>
              <w:br/>
              <w:t>• Relate clause (h) to water allocation rather than climate change.</w:t>
            </w:r>
            <w:r w:rsidRPr="002C1174">
              <w:rPr>
                <w:rFonts w:ascii="Arial" w:hAnsi="Arial" w:cs="Arial"/>
                <w:sz w:val="18"/>
                <w:szCs w:val="18"/>
              </w:rPr>
              <w:br/>
              <w:t>• Delete clauses (i) and (j).</w:t>
            </w:r>
            <w:r w:rsidRPr="002C1174">
              <w:rPr>
                <w:rFonts w:ascii="Arial" w:hAnsi="Arial" w:cs="Arial"/>
                <w:sz w:val="18"/>
                <w:szCs w:val="18"/>
              </w:rPr>
              <w:br/>
              <w:t> </w:t>
            </w:r>
          </w:p>
        </w:tc>
      </w:tr>
      <w:tr w:rsidR="002C1174" w:rsidRPr="002C1174" w14:paraId="51EE2084"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49DF3A"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S128 Horticulture New Zealand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05833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S128.059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913C2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48: Water allocation policy review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BD9B2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F6121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 minor amendment to (i) is sought to align with overall climate direction.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20DDE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Amend as follows:(i) land use change to </w:t>
            </w:r>
            <w:r w:rsidRPr="002C1174">
              <w:rPr>
                <w:rFonts w:ascii="Arial" w:hAnsi="Arial" w:cs="Arial"/>
                <w:b/>
              </w:rPr>
              <w:t>lower emissions or</w:t>
            </w:r>
            <w:r w:rsidRPr="002C1174">
              <w:t xml:space="preserve"> more climate resilient uses is promoted</w:t>
            </w:r>
            <w:r w:rsidRPr="002C1174">
              <w:br/>
              <w:t> </w:t>
            </w:r>
          </w:p>
        </w:tc>
      </w:tr>
      <w:tr w:rsidR="002C1174" w:rsidRPr="002C1174" w14:paraId="68C56AFA"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623EDF"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S128 Horticulture New Zealand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12BF7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S128.060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63E30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48: Water allocation policy review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09C09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2E1F0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Coherence is lacking in subclauses (c), (d), (g) and (h):  in how they link to the "Review water allocation policy in the regional plan so that:" statement.</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69E00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correct grammatical errors in (c), (d), (g) and (h) </w:t>
            </w:r>
            <w:r w:rsidRPr="002C1174">
              <w:rPr>
                <w:rFonts w:ascii="Arial" w:hAnsi="Arial" w:cs="Arial"/>
                <w:sz w:val="18"/>
                <w:szCs w:val="18"/>
              </w:rPr>
              <w:br/>
              <w:t> </w:t>
            </w:r>
          </w:p>
        </w:tc>
      </w:tr>
      <w:tr w:rsidR="002C1174" w:rsidRPr="002C1174" w14:paraId="73686F76"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A5D641"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S136 DairyNZ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1968D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S136.021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CC7F2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48: Water allocation policy review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37436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20A0E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Water availability will continue to be a pressing issue for the Greater Wellington region due to both the regulatory implications of implementing Te Mana o te Wai and the increasing pressures of Climate Change. </w:t>
            </w:r>
            <w:r w:rsidRPr="002C1174">
              <w:rPr>
                <w:rFonts w:ascii="Arial" w:hAnsi="Arial" w:cs="Arial"/>
                <w:sz w:val="18"/>
                <w:szCs w:val="18"/>
              </w:rPr>
              <w:br/>
              <w:t xml:space="preserve">Support an ambitious and collaborative approach to investing and developing a diverse portfolio of nature based and constructed solutions to water storage in the region. This works could begin prior to any further regulatory changes. </w:t>
            </w:r>
            <w:r w:rsidRPr="002C1174">
              <w:rPr>
                <w:rFonts w:ascii="Arial" w:hAnsi="Arial" w:cs="Arial"/>
                <w:sz w:val="18"/>
                <w:szCs w:val="18"/>
              </w:rPr>
              <w:br/>
              <w:t xml:space="preserve">Water availability is crucial to most land uses and </w:t>
            </w:r>
            <w:r w:rsidRPr="002C1174">
              <w:rPr>
                <w:rFonts w:ascii="Arial" w:hAnsi="Arial" w:cs="Arial"/>
                <w:sz w:val="18"/>
                <w:szCs w:val="18"/>
              </w:rPr>
              <w:lastRenderedPageBreak/>
              <w:t xml:space="preserve">reliable access to water will create flexible for farmers and the wider community to adapt to climate change. </w:t>
            </w:r>
            <w:r w:rsidRPr="002C1174">
              <w:rPr>
                <w:rFonts w:ascii="Arial" w:hAnsi="Arial" w:cs="Arial"/>
                <w:sz w:val="18"/>
                <w:szCs w:val="18"/>
              </w:rPr>
              <w:br/>
              <w:t>These issues should be a key priority to be addressed in the review and this work should align with the review of the NRP in 2023/2024.</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C98E6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Delete Method 48 and address the issue through a full review of the RPS.</w:t>
            </w:r>
            <w:r w:rsidRPr="002C1174">
              <w:rPr>
                <w:rFonts w:ascii="Arial" w:hAnsi="Arial" w:cs="Arial"/>
                <w:sz w:val="18"/>
                <w:szCs w:val="18"/>
              </w:rPr>
              <w:br/>
              <w:t> </w:t>
            </w:r>
          </w:p>
        </w:tc>
      </w:tr>
      <w:tr w:rsidR="002C1174" w:rsidRPr="002C1174" w14:paraId="6EA1654F"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88F9AE"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S144  Sustainable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DF4CC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S144.051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32544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48: Water allocation policy review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D7A98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8F0D9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transferable permits and alternatives to first-in first-served, which can help improve water allocation efficiency.</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09FFA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42A0E1AB"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B87804"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S145 Wairarapa Water Users Society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E1161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S145.004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28E91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48: Water allocation policy review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828CB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5D2A4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The consideration of alternatives to the "first in first served" principle in the RMA would seem to be beyond the remit of a Regional Council. If a new fundamental principle is proposed, this should be left to Central Government as they hold the power to create law.</w:t>
            </w:r>
            <w:r w:rsidRPr="002C1174">
              <w:rPr>
                <w:rFonts w:ascii="Arial" w:hAnsi="Arial" w:cs="Arial"/>
                <w:sz w:val="18"/>
                <w:szCs w:val="18"/>
              </w:rPr>
              <w:br/>
            </w:r>
            <w:r w:rsidRPr="002C1174">
              <w:rPr>
                <w:rFonts w:ascii="Arial" w:hAnsi="Arial" w:cs="Arial"/>
                <w:sz w:val="18"/>
                <w:szCs w:val="18"/>
              </w:rPr>
              <w:br/>
              <w:t>This would also seem to cut across the overall review of the RMA that is currently underway with the Government.</w:t>
            </w:r>
            <w:r w:rsidRPr="002C1174">
              <w:rPr>
                <w:rFonts w:ascii="Arial" w:hAnsi="Arial" w:cs="Arial"/>
                <w:sz w:val="18"/>
                <w:szCs w:val="18"/>
              </w:rPr>
              <w:br/>
            </w:r>
            <w:r w:rsidRPr="002C1174">
              <w:rPr>
                <w:rFonts w:ascii="Arial" w:hAnsi="Arial" w:cs="Arial"/>
                <w:sz w:val="18"/>
                <w:szCs w:val="18"/>
              </w:rPr>
              <w:br/>
              <w:t>The potential exists for this change from "first in first served" to be applied to existing consents, particularly if the Council believes that the current consents create an unfair allocation.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2B27C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Amend Method 48 to remove (f) </w:t>
            </w:r>
            <w:r w:rsidRPr="002C1174">
              <w:rPr>
                <w:rFonts w:ascii="Arial" w:hAnsi="Arial" w:cs="Arial"/>
                <w:sz w:val="18"/>
                <w:szCs w:val="18"/>
              </w:rPr>
              <w:br/>
              <w:t>OR</w:t>
            </w:r>
            <w:r w:rsidRPr="002C1174">
              <w:rPr>
                <w:rFonts w:ascii="Arial" w:hAnsi="Arial" w:cs="Arial"/>
                <w:sz w:val="18"/>
                <w:szCs w:val="18"/>
              </w:rPr>
              <w:br/>
            </w:r>
            <w:r w:rsidRPr="002C1174">
              <w:rPr>
                <w:rFonts w:ascii="Arial" w:hAnsi="Arial" w:cs="Arial"/>
                <w:sz w:val="18"/>
                <w:szCs w:val="18"/>
              </w:rPr>
              <w:br/>
              <w:t>If the provision is retained, any review process should include having the current water users at the table with the ability to provide information and influence the decisions made.</w:t>
            </w:r>
            <w:r w:rsidRPr="002C1174">
              <w:rPr>
                <w:rFonts w:ascii="Arial" w:hAnsi="Arial" w:cs="Arial"/>
                <w:sz w:val="18"/>
                <w:szCs w:val="18"/>
              </w:rPr>
              <w:br/>
            </w:r>
            <w:r w:rsidRPr="002C1174">
              <w:rPr>
                <w:rFonts w:ascii="Arial" w:hAnsi="Arial" w:cs="Arial"/>
                <w:sz w:val="18"/>
                <w:szCs w:val="18"/>
              </w:rPr>
              <w:br/>
              <w:t>A factor in the consideration of alternatives needs to be the value of assets that may become "stranded" if access to water is reduced or removed.</w:t>
            </w:r>
            <w:r w:rsidRPr="002C1174">
              <w:rPr>
                <w:rFonts w:ascii="Arial" w:hAnsi="Arial" w:cs="Arial"/>
                <w:sz w:val="18"/>
                <w:szCs w:val="18"/>
              </w:rPr>
              <w:br/>
            </w:r>
            <w:r w:rsidRPr="002C1174">
              <w:rPr>
                <w:rFonts w:ascii="Arial" w:hAnsi="Arial" w:cs="Arial"/>
                <w:sz w:val="18"/>
                <w:szCs w:val="18"/>
              </w:rPr>
              <w:br/>
              <w:t> </w:t>
            </w:r>
          </w:p>
        </w:tc>
      </w:tr>
      <w:tr w:rsidR="002C1174" w:rsidRPr="002C1174" w14:paraId="33C320D6"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FE2CC5"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S168 Rangitāne O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085EA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S168.063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49BD5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48: Water allocation policy review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F1F38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19112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Rangitāne o Wairarapa do not support the 'first in first served' allocation method, as this has resulted in widespread degredation of our wai and an inability of our whānau, hapū and iwi to exercise tino rangatiratanga.  We consider this method should be rejected outright, and that other alternatives should be explored.  The method is not sufficiently clear as to what might constitute 'equitable allocation'.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B325E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Amend the provision:  </w:t>
            </w:r>
            <w:r w:rsidRPr="002C1174">
              <w:rPr>
                <w:rFonts w:ascii="Arial" w:hAnsi="Arial" w:cs="Arial"/>
                <w:sz w:val="18"/>
                <w:szCs w:val="18"/>
              </w:rPr>
              <w:br/>
              <w:t>So that it is grammatically correct and consistent, as currently not all clauses flow appropriately from the introduction.</w:t>
            </w:r>
            <w:r w:rsidRPr="002C1174">
              <w:rPr>
                <w:rFonts w:ascii="Arial" w:hAnsi="Arial" w:cs="Arial"/>
                <w:sz w:val="18"/>
                <w:szCs w:val="18"/>
              </w:rPr>
              <w:br/>
              <w:t>To reference alternative allocation principles as alternatives to the 'first in first served' allocation method;</w:t>
            </w:r>
            <w:r w:rsidRPr="002C1174">
              <w:rPr>
                <w:rFonts w:ascii="Arial" w:hAnsi="Arial" w:cs="Arial"/>
                <w:sz w:val="18"/>
                <w:szCs w:val="18"/>
              </w:rPr>
              <w:br/>
              <w:t>So that the 'first in first served' allocation method is rejected outright;</w:t>
            </w:r>
            <w:r w:rsidRPr="002C1174">
              <w:rPr>
                <w:rFonts w:ascii="Arial" w:hAnsi="Arial" w:cs="Arial"/>
                <w:sz w:val="18"/>
                <w:szCs w:val="18"/>
              </w:rPr>
              <w:br/>
              <w:t>To clarify what is meant by 'equitable allocation' in this context.</w:t>
            </w:r>
            <w:r w:rsidRPr="002C1174">
              <w:rPr>
                <w:rFonts w:ascii="Arial" w:hAnsi="Arial" w:cs="Arial"/>
                <w:sz w:val="18"/>
                <w:szCs w:val="18"/>
              </w:rPr>
              <w:br/>
              <w:t> </w:t>
            </w:r>
          </w:p>
        </w:tc>
      </w:tr>
      <w:tr w:rsidR="002C1174" w:rsidRPr="002C1174" w14:paraId="40DBE37D"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CF7181"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S131 Ātiawa ki Whakarongotai 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4251C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S131.0143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6971E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48: Water allocation policy review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44A68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B4840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Ātiawa support the intent of Method 48 - water allocation is a significant</w:t>
            </w:r>
            <w:r w:rsidRPr="002C1174">
              <w:rPr>
                <w:rFonts w:ascii="Arial" w:hAnsi="Arial" w:cs="Arial"/>
                <w:sz w:val="18"/>
                <w:szCs w:val="18"/>
              </w:rPr>
              <w:br/>
              <w:t>resource management issue for Ātiawa and Ātiawa are keen to see water</w:t>
            </w:r>
            <w:r w:rsidRPr="002C1174">
              <w:rPr>
                <w:rFonts w:ascii="Arial" w:hAnsi="Arial" w:cs="Arial"/>
                <w:sz w:val="18"/>
                <w:szCs w:val="18"/>
              </w:rPr>
              <w:br/>
              <w:t>allocation addressed in a way that gives effect to the NPS-FM 2020 (including</w:t>
            </w:r>
            <w:r w:rsidRPr="002C1174">
              <w:rPr>
                <w:rFonts w:ascii="Arial" w:hAnsi="Arial" w:cs="Arial"/>
                <w:sz w:val="18"/>
                <w:szCs w:val="18"/>
              </w:rPr>
              <w:br/>
              <w:t xml:space="preserve">Te Mana o te Wai), as well as providing for mana </w:t>
            </w:r>
            <w:r w:rsidRPr="002C1174">
              <w:rPr>
                <w:rFonts w:ascii="Arial" w:hAnsi="Arial" w:cs="Arial"/>
                <w:sz w:val="18"/>
                <w:szCs w:val="18"/>
              </w:rPr>
              <w:lastRenderedPageBreak/>
              <w:t>whenua rights and interests</w:t>
            </w:r>
            <w:r w:rsidRPr="002C1174">
              <w:rPr>
                <w:rFonts w:ascii="Arial" w:hAnsi="Arial" w:cs="Arial"/>
                <w:sz w:val="18"/>
                <w:szCs w:val="18"/>
              </w:rPr>
              <w:br/>
              <w:t>in water, and overall providing for the well-being of the water and sustainable</w:t>
            </w:r>
            <w:r w:rsidRPr="002C1174">
              <w:rPr>
                <w:rFonts w:ascii="Arial" w:hAnsi="Arial" w:cs="Arial"/>
                <w:sz w:val="18"/>
                <w:szCs w:val="18"/>
              </w:rPr>
              <w:br/>
              <w:t xml:space="preserve">use of water.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3A8A6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lastRenderedPageBreak/>
              <w:t>Review water allocation policy in the regional plan so that:</w:t>
            </w:r>
            <w:r w:rsidRPr="002C1174">
              <w:rPr>
                <w:rFonts w:ascii="Arial" w:hAnsi="Arial" w:cs="Arial"/>
                <w:sz w:val="18"/>
                <w:szCs w:val="18"/>
              </w:rPr>
              <w:br/>
              <w:t>(a) freshwater is allocated and used efficiently;</w:t>
            </w:r>
            <w:r w:rsidRPr="002C1174">
              <w:rPr>
                <w:rFonts w:ascii="Arial" w:hAnsi="Arial" w:cs="Arial"/>
                <w:sz w:val="18"/>
                <w:szCs w:val="18"/>
              </w:rPr>
              <w:br/>
              <w:t>(b) all existing over-allocation is phased out and future overallocation is avoided;</w:t>
            </w:r>
            <w:r w:rsidRPr="002C1174">
              <w:rPr>
                <w:rFonts w:ascii="Arial" w:hAnsi="Arial" w:cs="Arial"/>
                <w:sz w:val="18"/>
                <w:szCs w:val="18"/>
              </w:rPr>
              <w:br/>
              <w:t>(c) avoid allocating water beyond a limit;</w:t>
            </w:r>
            <w:r w:rsidRPr="002C1174">
              <w:rPr>
                <w:rFonts w:ascii="Arial" w:hAnsi="Arial" w:cs="Arial"/>
                <w:sz w:val="18"/>
                <w:szCs w:val="18"/>
              </w:rPr>
              <w:br/>
              <w:t>(d) improve water allocation efficiency- including transferable permits;</w:t>
            </w:r>
            <w:r w:rsidRPr="002C1174">
              <w:rPr>
                <w:rFonts w:ascii="Arial" w:hAnsi="Arial" w:cs="Arial"/>
                <w:sz w:val="18"/>
                <w:szCs w:val="18"/>
              </w:rPr>
              <w:br/>
            </w:r>
            <w:r w:rsidRPr="002C1174">
              <w:rPr>
                <w:rFonts w:ascii="Arial" w:hAnsi="Arial" w:cs="Arial"/>
                <w:sz w:val="18"/>
                <w:szCs w:val="18"/>
              </w:rPr>
              <w:lastRenderedPageBreak/>
              <w:t>(e) provide for iwi and hapū rights and interests;</w:t>
            </w:r>
            <w:r w:rsidRPr="002C1174">
              <w:rPr>
                <w:rFonts w:ascii="Arial" w:hAnsi="Arial" w:cs="Arial"/>
                <w:sz w:val="18"/>
                <w:szCs w:val="18"/>
              </w:rPr>
              <w:br/>
              <w:t>(f) alternatives to first in first served are considered;</w:t>
            </w:r>
            <w:r w:rsidRPr="002C1174">
              <w:rPr>
                <w:rFonts w:ascii="Arial" w:hAnsi="Arial" w:cs="Arial"/>
                <w:sz w:val="18"/>
                <w:szCs w:val="18"/>
              </w:rPr>
              <w:br/>
              <w:t>(g) provide for equitable allocation;</w:t>
            </w:r>
            <w:r w:rsidRPr="002C1174">
              <w:rPr>
                <w:rFonts w:ascii="Arial" w:hAnsi="Arial" w:cs="Arial"/>
                <w:sz w:val="18"/>
                <w:szCs w:val="18"/>
              </w:rPr>
              <w:br/>
              <w:t>(h) adapt to climate change;</w:t>
            </w:r>
            <w:r w:rsidRPr="002C1174">
              <w:rPr>
                <w:rFonts w:ascii="Arial" w:hAnsi="Arial" w:cs="Arial"/>
                <w:sz w:val="18"/>
                <w:szCs w:val="18"/>
              </w:rPr>
              <w:br/>
              <w:t>(i) land use change to more climate resilient uses is promoted;</w:t>
            </w:r>
            <w:r w:rsidRPr="002C1174">
              <w:rPr>
                <w:rFonts w:ascii="Arial" w:hAnsi="Arial" w:cs="Arial"/>
                <w:sz w:val="18"/>
                <w:szCs w:val="18"/>
              </w:rPr>
              <w:br/>
              <w:t>(j) government direction on water allocation is considered; and</w:t>
            </w:r>
            <w:r w:rsidRPr="002C1174">
              <w:rPr>
                <w:rFonts w:ascii="Arial" w:hAnsi="Arial" w:cs="Arial"/>
                <w:sz w:val="18"/>
                <w:szCs w:val="18"/>
              </w:rPr>
              <w:br/>
              <w:t>(k) all matters regarding giving effect to the NPS-FM are</w:t>
            </w:r>
            <w:r w:rsidRPr="002C1174">
              <w:rPr>
                <w:rFonts w:ascii="Arial" w:hAnsi="Arial" w:cs="Arial"/>
                <w:b/>
              </w:rPr>
              <w:t>provided for</w:t>
            </w:r>
            <w:r w:rsidRPr="002C1174">
              <w:t xml:space="preserve"> </w:t>
            </w:r>
            <w:r w:rsidRPr="002C1174">
              <w:rPr>
                <w:rFonts w:ascii="Arial" w:hAnsi="Arial" w:cs="Arial"/>
                <w:strike/>
              </w:rPr>
              <w:t>considered</w:t>
            </w:r>
            <w:r w:rsidRPr="002C1174">
              <w:br/>
              <w:t> </w:t>
            </w:r>
          </w:p>
        </w:tc>
      </w:tr>
      <w:tr w:rsidR="002C1174" w:rsidRPr="002C1174" w14:paraId="0C2E419D"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B2FEFC"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lastRenderedPageBreak/>
              <w:t xml:space="preserve"> S147 Wellington Fish and Game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ECFBD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S147.0102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3A26B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48: Water allocation policy review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EBE9B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70C93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Necessary to implement the NPS-FM.</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E36F3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1C879F8F"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97D317"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S163 Wairarapa Federated Farmers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89F5E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S163.0101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CF52E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48: Water allocation policy review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AB41C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083AE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Defer water allocation matters to the 2024 RPS review.</w:t>
            </w:r>
            <w:r w:rsidRPr="002C1174">
              <w:rPr>
                <w:rFonts w:ascii="Arial" w:hAnsi="Arial" w:cs="Arial"/>
                <w:sz w:val="18"/>
                <w:szCs w:val="18"/>
              </w:rPr>
              <w:br/>
            </w:r>
            <w:r w:rsidRPr="002C1174">
              <w:rPr>
                <w:rFonts w:ascii="Arial" w:hAnsi="Arial" w:cs="Arial"/>
                <w:sz w:val="18"/>
                <w:szCs w:val="18"/>
              </w:rPr>
              <w:br/>
              <w:t>More information on the reasons for rejecting this method is in the submission.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C96DD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That the amendments to Method 48 be deleted.</w:t>
            </w:r>
            <w:r w:rsidRPr="002C1174">
              <w:rPr>
                <w:rFonts w:ascii="Arial" w:hAnsi="Arial" w:cs="Arial"/>
                <w:sz w:val="18"/>
                <w:szCs w:val="18"/>
              </w:rPr>
              <w:br/>
              <w:t> </w:t>
            </w:r>
          </w:p>
        </w:tc>
      </w:tr>
      <w:tr w:rsidR="002C1174" w:rsidRPr="002C1174" w14:paraId="679DFA6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00EB52"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S165 Royal Forest and Bird Protection Society of New Zealand Inc. (Forest &amp; Bird)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506F5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S165.0117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E40CA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48: Water allocation policy review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C5855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97F51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This method should have a realistic date by which it must be achieved.</w:t>
            </w:r>
            <w:r w:rsidRPr="002C1174">
              <w:rPr>
                <w:rFonts w:ascii="Arial" w:hAnsi="Arial" w:cs="Arial"/>
                <w:sz w:val="18"/>
                <w:szCs w:val="18"/>
              </w:rPr>
              <w:br/>
              <w:t>Several of the paragraphs don't make grammatical sense and need amendment.</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A2B24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Add a date by which this method must be achieved. Correct grammar.</w:t>
            </w:r>
            <w:r w:rsidRPr="002C1174">
              <w:rPr>
                <w:rFonts w:ascii="Arial" w:hAnsi="Arial" w:cs="Arial"/>
                <w:sz w:val="18"/>
                <w:szCs w:val="18"/>
              </w:rPr>
              <w:br/>
              <w:t>Amend (k) to ensure that the NPSFM is in fact given effect to:</w:t>
            </w:r>
            <w:r w:rsidRPr="002C1174">
              <w:rPr>
                <w:rFonts w:ascii="Arial" w:hAnsi="Arial" w:cs="Arial"/>
                <w:sz w:val="18"/>
                <w:szCs w:val="18"/>
              </w:rPr>
              <w:br/>
              <w:t xml:space="preserve">(k) all matters regarding giving effect to the NPS-FM are considered </w:t>
            </w:r>
            <w:r w:rsidRPr="002C1174">
              <w:rPr>
                <w:rFonts w:ascii="Arial" w:hAnsi="Arial" w:cs="Arial"/>
                <w:b/>
              </w:rPr>
              <w:t>and implemented</w:t>
            </w:r>
            <w:r w:rsidRPr="002C1174">
              <w:br/>
              <w:t> </w:t>
            </w:r>
          </w:p>
        </w:tc>
      </w:tr>
      <w:tr w:rsidR="002C1174" w:rsidRPr="002C1174" w14:paraId="05A1B5EA"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9B11A3"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006F1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S167.0175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B7D97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48: Water allocation policy review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1FA21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996A9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Taranaki Whānui supports this method and the absolute need to review the first in first served allocation regime.</w:t>
            </w:r>
            <w:r w:rsidRPr="002C1174">
              <w:rPr>
                <w:rFonts w:ascii="Arial" w:hAnsi="Arial" w:cs="Arial"/>
                <w:sz w:val="18"/>
                <w:szCs w:val="18"/>
              </w:rPr>
              <w:br/>
            </w:r>
            <w:r w:rsidRPr="002C1174">
              <w:rPr>
                <w:rFonts w:ascii="Arial" w:hAnsi="Arial" w:cs="Arial"/>
                <w:sz w:val="18"/>
                <w:szCs w:val="18"/>
              </w:rPr>
              <w:br/>
              <w:t>Taranaki Whānui support providing for iwi and hapū rights and interests, and equitable allocation. We also agree that over-allocation must be phased out.</w:t>
            </w:r>
            <w:r w:rsidRPr="002C1174">
              <w:rPr>
                <w:rFonts w:ascii="Arial" w:hAnsi="Arial" w:cs="Arial"/>
                <w:sz w:val="18"/>
                <w:szCs w:val="18"/>
              </w:rPr>
              <w:br/>
            </w:r>
            <w:r w:rsidRPr="002C1174">
              <w:rPr>
                <w:rFonts w:ascii="Arial" w:hAnsi="Arial" w:cs="Arial"/>
                <w:sz w:val="18"/>
                <w:szCs w:val="18"/>
              </w:rPr>
              <w:br/>
              <w:t>In giving effect to the NPS-FM and therefore Te Mana o te Wai, Taranaki Whānui are keen to partner with regional council on this policy review.</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9A61A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6F30E951"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CC8EDA"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lastRenderedPageBreak/>
              <w:t xml:space="preserve"> S79 South Wairarapa District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91078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S79.052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1115E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CC.8: Programme to support low-emissions and climate-resilient agriculture-non-regulatory methods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80F7C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ADAEF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The method is appropriate but it should include partnering with appropriate</w:t>
            </w:r>
            <w:r w:rsidRPr="002C1174">
              <w:rPr>
                <w:rFonts w:ascii="Arial" w:hAnsi="Arial" w:cs="Arial"/>
                <w:sz w:val="18"/>
                <w:szCs w:val="18"/>
              </w:rPr>
              <w:br/>
              <w:t>stakeholders.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1DD2E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the chapeau of Policy CC.8 to include that this method is undertaken in conjunction with stakeholders.</w:t>
            </w:r>
            <w:r w:rsidRPr="002C1174">
              <w:rPr>
                <w:rFonts w:ascii="Arial" w:hAnsi="Arial" w:cs="Arial"/>
                <w:sz w:val="18"/>
                <w:szCs w:val="18"/>
              </w:rPr>
              <w:br/>
              <w:t> </w:t>
            </w:r>
          </w:p>
        </w:tc>
      </w:tr>
      <w:tr w:rsidR="002C1174" w:rsidRPr="002C1174" w14:paraId="5F0FBB14"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73BCD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S102 Te Tumu Paeroa | Office of the Māori Trustee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214E9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S102.037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2E2C5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CC.8: Programme to support low-emissions and climate-resilient agriculture-non-regulatory methods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68684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74BDE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Generally supports the methods to implement for the 'Climate Change' chapter.</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A773B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Retain as notified. </w:t>
            </w:r>
            <w:r w:rsidRPr="002C1174">
              <w:rPr>
                <w:rFonts w:ascii="Arial" w:hAnsi="Arial" w:cs="Arial"/>
                <w:sz w:val="18"/>
                <w:szCs w:val="18"/>
              </w:rPr>
              <w:br/>
              <w:t> </w:t>
            </w:r>
          </w:p>
        </w:tc>
      </w:tr>
      <w:tr w:rsidR="002C1174" w:rsidRPr="002C1174" w14:paraId="2E77C831"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88C88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S123 Peter  Thompson</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82C4B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S123.013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2795F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CC.8: Programme to support low-emissions and climate-resilient agriculture-non-regulatory methods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B09B7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4803D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This support is very necessary to assisting a transition to a low emission environment</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C6FA2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6BC1DDC6"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47DCB6"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S128 Horticulture New Zealand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EB14F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S128.061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D077B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CC.8: Programme to support low-emissions and climate-resilient agriculture-non-regulatory methods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8D990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334F9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the general intent, land use change to horticulture is also an option for reducing emissions - amendment is sought to (c) to reflect this.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8155B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as follows:(c) promoting and supporting actions to reduce agricultural gross greenhouse gas emissions and/or increase climate resilience,</w:t>
            </w:r>
            <w:r w:rsidRPr="002C1174">
              <w:rPr>
                <w:rFonts w:ascii="Arial" w:hAnsi="Arial" w:cs="Arial"/>
                <w:b/>
              </w:rPr>
              <w:t xml:space="preserve"> including options for land use change to horticulture</w:t>
            </w:r>
            <w:r w:rsidRPr="002C1174">
              <w:br/>
              <w:t> </w:t>
            </w:r>
          </w:p>
        </w:tc>
      </w:tr>
      <w:tr w:rsidR="002C1174" w:rsidRPr="002C1174" w14:paraId="62D32FDC"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65F55C"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S137 Greater Wellington Regional Council (GWRC)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828AC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S137.011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F303B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CC.8: Programme to support low-emissions and climate-resilient agriculture-non-regulatory methods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E228B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40FF4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Clarify the need to resource and implement the climate change extension programme.</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8CFD0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Method CC.8 as follows:</w:t>
            </w:r>
            <w:r w:rsidRPr="002C1174">
              <w:rPr>
                <w:rFonts w:ascii="Arial" w:hAnsi="Arial" w:cs="Arial"/>
                <w:sz w:val="18"/>
                <w:szCs w:val="18"/>
              </w:rPr>
              <w:br/>
              <w:t>By June 2024, develop</w:t>
            </w:r>
            <w:r w:rsidRPr="002C1174">
              <w:rPr>
                <w:rFonts w:ascii="Arial" w:hAnsi="Arial" w:cs="Arial"/>
                <w:b/>
              </w:rPr>
              <w:t xml:space="preserve"> and implement </w:t>
            </w:r>
            <w:r w:rsidRPr="002C1174">
              <w:t>a targeted climate change extension programme to actively promote and support changes to reduce agricultural greenhouse gas emissions and increase rural land use resilience to climate change, including by:</w:t>
            </w:r>
            <w:r w:rsidRPr="002C1174">
              <w:br/>
              <w:t> </w:t>
            </w:r>
          </w:p>
        </w:tc>
      </w:tr>
      <w:tr w:rsidR="002C1174" w:rsidRPr="002C1174" w14:paraId="40734787"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DFE79B"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S144  Sustainable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C5199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S144.018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E87EE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CC.8: Programme to support low-emissions and climate-resilient agriculture-non-regulatory methods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59DFF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F2552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This support is very necessary to assisting a transition to a low emission environment</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B9C97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3704D926"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8BE9B3"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S166 Masterton District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9141D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S166.077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28398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CC.8: Programme to support low-emissions and climate-resilient agriculture-non-regulatory methods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346DF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6BD98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Supportive in principle but need to know more about how this will work in with central government and primary industry initiatives in this area.</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85C5D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However:</w:t>
            </w:r>
            <w:r w:rsidRPr="002C1174">
              <w:rPr>
                <w:rFonts w:ascii="Arial" w:hAnsi="Arial" w:cs="Arial"/>
                <w:sz w:val="18"/>
                <w:szCs w:val="18"/>
              </w:rPr>
              <w:br/>
              <w:t>More information required for this method.</w:t>
            </w:r>
            <w:r w:rsidRPr="002C1174">
              <w:rPr>
                <w:rFonts w:ascii="Arial" w:hAnsi="Arial" w:cs="Arial"/>
                <w:sz w:val="18"/>
                <w:szCs w:val="18"/>
              </w:rPr>
              <w:br/>
            </w:r>
            <w:r w:rsidRPr="002C1174">
              <w:rPr>
                <w:rFonts w:ascii="Arial" w:hAnsi="Arial" w:cs="Arial"/>
                <w:sz w:val="18"/>
                <w:szCs w:val="18"/>
              </w:rPr>
              <w:br/>
              <w:t> </w:t>
            </w:r>
          </w:p>
        </w:tc>
      </w:tr>
      <w:tr w:rsidR="002C1174" w:rsidRPr="002C1174" w14:paraId="20629ECE"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0B582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S131 Ātiawa ki Whakarongotai 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429A3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S131.0144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A187B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CC.8: Programme to support low-emissions and climate-resilient agriculture-non-regulatory methods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E0115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05B6F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Ātiawa are supportive of actions to actively promote and support changes to</w:t>
            </w:r>
            <w:r w:rsidRPr="002C1174">
              <w:rPr>
                <w:rFonts w:ascii="Arial" w:hAnsi="Arial" w:cs="Arial"/>
                <w:sz w:val="18"/>
                <w:szCs w:val="18"/>
              </w:rPr>
              <w:br/>
              <w:t>reduce agricultural greenhouse gas emissions and increase rural land use</w:t>
            </w:r>
            <w:r w:rsidRPr="002C1174">
              <w:rPr>
                <w:rFonts w:ascii="Arial" w:hAnsi="Arial" w:cs="Arial"/>
                <w:sz w:val="18"/>
                <w:szCs w:val="18"/>
              </w:rPr>
              <w:br/>
              <w:t xml:space="preserve">resilience to climate change.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49919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69DF31A9"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72F59E"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S147 Wellington Fish and Game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456B6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S147.0103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ED671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CC.8: Programme to support low-emissions and climate-resilient agriculture-non-regulatory methods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990AB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3DDAA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Necessary to implement the NPS-FM.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F9813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57EA2BB1"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8104F3"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S163 Wairarapa Federated Farmers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A7AEF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S163.0102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A70B7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CC.8: Programme to support low-emissions and climate-resilient agriculture-non-regulatory methods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6F0E5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854E0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Defer to the full review of the RPS in 2024.</w:t>
            </w:r>
            <w:r w:rsidRPr="002C1174">
              <w:rPr>
                <w:rFonts w:ascii="Arial" w:hAnsi="Arial" w:cs="Arial"/>
                <w:sz w:val="18"/>
                <w:szCs w:val="18"/>
              </w:rPr>
              <w:br/>
            </w:r>
            <w:r w:rsidRPr="002C1174">
              <w:rPr>
                <w:rFonts w:ascii="Arial" w:hAnsi="Arial" w:cs="Arial"/>
                <w:sz w:val="18"/>
                <w:szCs w:val="18"/>
              </w:rPr>
              <w:br/>
              <w:t>General support for the intent but proposing an RPS Change One method is not a pre-condition for getting the job done.</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0E83F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That Method CC.8 be deleted.</w:t>
            </w:r>
            <w:r w:rsidRPr="002C1174">
              <w:rPr>
                <w:rFonts w:ascii="Arial" w:hAnsi="Arial" w:cs="Arial"/>
                <w:sz w:val="18"/>
                <w:szCs w:val="18"/>
              </w:rPr>
              <w:br/>
            </w:r>
            <w:r w:rsidRPr="002C1174">
              <w:rPr>
                <w:rFonts w:ascii="Arial" w:hAnsi="Arial" w:cs="Arial"/>
                <w:sz w:val="18"/>
                <w:szCs w:val="18"/>
              </w:rPr>
              <w:br/>
            </w:r>
            <w:r w:rsidRPr="002C1174">
              <w:rPr>
                <w:rFonts w:ascii="Arial" w:hAnsi="Arial" w:cs="Arial"/>
                <w:sz w:val="18"/>
                <w:szCs w:val="18"/>
              </w:rPr>
              <w:br/>
              <w:t>Delete the FW icon</w:t>
            </w:r>
            <w:r w:rsidRPr="002C1174">
              <w:rPr>
                <w:rFonts w:ascii="Arial" w:hAnsi="Arial" w:cs="Arial"/>
                <w:sz w:val="18"/>
                <w:szCs w:val="18"/>
              </w:rPr>
              <w:br/>
              <w:t> </w:t>
            </w:r>
          </w:p>
        </w:tc>
      </w:tr>
      <w:tr w:rsidR="002C1174" w:rsidRPr="002C1174" w14:paraId="007D09DF"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9B1AA3"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S165 Royal Forest and Bird Protection Society of New Zealand Inc. (Forest &amp; Bird)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59CA4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S165.0118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9AD78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CC.8: Programme to support low-emissions and climate-resilient agriculture-non-regulatory methods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4A83F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B6AB7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The policy basis for this method (i.e. policy CC. 5) should be broader to capture other industries. As such, a similar method of support for other industries may be appropriate.</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DC1E2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w:t>
            </w:r>
            <w:r w:rsidRPr="002C1174">
              <w:rPr>
                <w:rFonts w:ascii="Arial" w:hAnsi="Arial" w:cs="Arial"/>
                <w:sz w:val="18"/>
                <w:szCs w:val="18"/>
              </w:rPr>
              <w:br/>
              <w:t>Consider including a similar method for supporting other industries to transition to low/zero carbon.</w:t>
            </w:r>
            <w:r w:rsidRPr="002C1174">
              <w:rPr>
                <w:rFonts w:ascii="Arial" w:hAnsi="Arial" w:cs="Arial"/>
                <w:sz w:val="18"/>
                <w:szCs w:val="18"/>
              </w:rPr>
              <w:br/>
              <w:t> </w:t>
            </w:r>
          </w:p>
        </w:tc>
      </w:tr>
      <w:tr w:rsidR="002C1174" w:rsidRPr="002C1174" w14:paraId="01AB2F08"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F06BE1"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67759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S167.0176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30555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CC.8: Programme to support low-emissions and climate-resilient agriculture-non-regulatory methods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47104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48183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Taranaki Whānui support the principle of this new method. We especially support a programme that promotes a reduction of emissions by the agricultural sector.</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D58DB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0443A5FA"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37EF32"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S168 Rangitāne O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E007D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S168.0154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9BE7F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CC.8: Programme to support low-emissions and climate-resilient agriculture-non-regulatory methods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1E6FB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B0341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Rangitāne o Wairarapa support Method CC.8 in part, to develop a target extension programme to reduce agricultural greenhouse gas emissions and increase rural land use resilience to climate change.  However, we seek that incentives to support change are developed and included as part of this programme.</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CB3F2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the method to include the development of incentives to reduce agricultural submissions and increase rural land use resilience, as part of this programme.</w:t>
            </w:r>
            <w:r w:rsidRPr="002C1174">
              <w:rPr>
                <w:rFonts w:ascii="Arial" w:hAnsi="Arial" w:cs="Arial"/>
                <w:sz w:val="18"/>
                <w:szCs w:val="18"/>
              </w:rPr>
              <w:br/>
              <w:t> </w:t>
            </w:r>
          </w:p>
        </w:tc>
      </w:tr>
      <w:tr w:rsidR="002C1174" w:rsidRPr="002C1174" w14:paraId="2E870E93"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430844"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S168 Rangitāne O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A0E52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S168.0188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037C0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CC.8: Programme to support low-emissions and climate-resilient agriculture-non-regulatory methods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B9A82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73CB7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Inclusion of this Method is supported. While the provisions relating to identifying appropriate areas and species for tree planting / natural regeneration in farm plans is supported, the clause should express a preference for native species of vegetation for planting / natural regeneration. </w:t>
            </w:r>
            <w:r w:rsidRPr="002C1174">
              <w:rPr>
                <w:rFonts w:ascii="Arial" w:hAnsi="Arial" w:cs="Arial"/>
                <w:sz w:val="18"/>
                <w:szCs w:val="18"/>
              </w:rPr>
              <w:br/>
              <w:t>Provision (e) identifying other on-farm nature-based solutions that will increase the resilience of a farm system and/or catchment to the effects of climate change is supported.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504C2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clause (d) of the method to include a preference for native species of vegetation for planting / natural regeneration in farm plans as part of implementing the regional spatial forest plan.</w:t>
            </w:r>
            <w:r w:rsidRPr="002C1174">
              <w:rPr>
                <w:rFonts w:ascii="Arial" w:hAnsi="Arial" w:cs="Arial"/>
                <w:sz w:val="18"/>
                <w:szCs w:val="18"/>
              </w:rPr>
              <w:br/>
              <w:t> </w:t>
            </w:r>
          </w:p>
        </w:tc>
      </w:tr>
      <w:tr w:rsidR="002C1174" w:rsidRPr="002C1174" w14:paraId="5C72C37F"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46E809"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S102 Te Tumu Paeroa | Office of the Māori Trustee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40517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S102.038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F3526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CC.9: Support and funding for protecting, enhancing, and restoring indigenous ecosystems and nature-based solutions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AD536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652E0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Generally supports the methods to implement for the 'Climate Change' chapter.</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A357F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Retain as notified. </w:t>
            </w:r>
            <w:r w:rsidRPr="002C1174">
              <w:rPr>
                <w:rFonts w:ascii="Arial" w:hAnsi="Arial" w:cs="Arial"/>
                <w:sz w:val="18"/>
                <w:szCs w:val="18"/>
              </w:rPr>
              <w:br/>
              <w:t> </w:t>
            </w:r>
          </w:p>
        </w:tc>
      </w:tr>
      <w:tr w:rsidR="002C1174" w:rsidRPr="002C1174" w14:paraId="54A1735E"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C2C976"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S123 Peter  Thompson</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B7840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S123.020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33097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CC.9: Support and funding for protecting, enhancing, and restoring indigenous ecosystems and nature-based solutions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FF880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11D8D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Assistance is needed by care-groups and lanowners to care for indigenous ecosystems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B7C22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6F83FAEC"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D3C55F"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S144  Sustainable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47C0C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S144.025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8E051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CC.9: Support and funding for protecting, enhancing, and restoring indigenous ecosystems and nature-based solutions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66575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31747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Assistance is needed by care-groups and lanowners to care for indigenous ecosystems. Nature based solutions offer a wide range of benefits to be provided compared to grey/hard infrastructure.(see policy FW.7)</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4E5E4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18549D8E"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3E18DC"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S147 Wellington Fish and Game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4C83C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S147.033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2C343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CC.9: Support and funding for protecting, enhancing, and restoring indigenous ecosystems and nature-based solutions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DAEE6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F7CA0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Note the typographical errors pp. 173 and 191, which read: "Method CC.9: Support and funding for protecting, enhancing, and restoring indigenous ecosystems and nature-based solutions". These should be amended to read as per pp. 64.</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0DDFE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Ensure wording on page 64, 173 and 191 are consistent.</w:t>
            </w:r>
            <w:r w:rsidRPr="002C1174">
              <w:rPr>
                <w:rFonts w:ascii="Arial" w:hAnsi="Arial" w:cs="Arial"/>
                <w:sz w:val="18"/>
                <w:szCs w:val="18"/>
              </w:rPr>
              <w:br/>
              <w:t xml:space="preserve">Retain as notified. </w:t>
            </w:r>
            <w:r w:rsidRPr="002C1174">
              <w:rPr>
                <w:rFonts w:ascii="Arial" w:hAnsi="Arial" w:cs="Arial"/>
                <w:sz w:val="18"/>
                <w:szCs w:val="18"/>
              </w:rPr>
              <w:br/>
            </w:r>
            <w:r w:rsidRPr="002C1174">
              <w:rPr>
                <w:rFonts w:ascii="Arial" w:hAnsi="Arial" w:cs="Arial"/>
                <w:sz w:val="18"/>
                <w:szCs w:val="18"/>
              </w:rPr>
              <w:br/>
            </w:r>
            <w:r w:rsidRPr="002C1174">
              <w:rPr>
                <w:rFonts w:ascii="Arial" w:hAnsi="Arial" w:cs="Arial"/>
                <w:sz w:val="18"/>
                <w:szCs w:val="18"/>
              </w:rPr>
              <w:br/>
              <w:t> </w:t>
            </w:r>
          </w:p>
        </w:tc>
      </w:tr>
      <w:tr w:rsidR="002C1174" w:rsidRPr="002C1174" w14:paraId="7C2DBD31"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2D203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S166 Masterton District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3A7AD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S166.078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AB2EB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CC.9: Support and funding for protecting, enhancing, and restoring indigenous ecosystems and nature-based solutions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2C05E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EB96F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 healthy natural environment is a key tool in creating a climate resilient district so we are supportive of this method.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0C052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3DD53F79"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C00AD3"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S131 Ātiawa ki Whakarongotai 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6BE43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S131.0145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75D58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CC.9: Support and funding for protecting, enhancing, and restoring indigenous ecosystems and nature-based solutions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8E86D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D7F9C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Ātiawa support the intent of Method CC.9. Ātiawa seek the minor</w:t>
            </w:r>
            <w:r w:rsidRPr="002C1174">
              <w:rPr>
                <w:rFonts w:ascii="Arial" w:hAnsi="Arial" w:cs="Arial"/>
                <w:sz w:val="18"/>
                <w:szCs w:val="18"/>
              </w:rPr>
              <w:br/>
              <w:t xml:space="preserve">amendment to clarify reference to the correct policy.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9694B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Provide support, and seek new sources of funding, for programmes that protect, enhance or restore the priority ecosystems identified by Methods IE.2 and </w:t>
            </w:r>
            <w:r w:rsidRPr="002C1174">
              <w:rPr>
                <w:rFonts w:ascii="Arial" w:hAnsi="Arial" w:cs="Arial"/>
                <w:b/>
              </w:rPr>
              <w:t xml:space="preserve">Policy </w:t>
            </w:r>
            <w:r w:rsidRPr="002C1174">
              <w:t>CC.7 for their biodiversity values and/or their contribution as naturebased solutions to climate change.</w:t>
            </w:r>
            <w:r w:rsidRPr="002C1174">
              <w:br/>
              <w:t> </w:t>
            </w:r>
          </w:p>
        </w:tc>
      </w:tr>
      <w:tr w:rsidR="002C1174" w:rsidRPr="002C1174" w14:paraId="265D6014"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F0E7D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S163 Wairarapa Federated Farmers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FBDA2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S163.0103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2412E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CC.9: Support and funding for protecting, enhancing, and restoring indigenous ecosystems and nature-based solutions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F5A78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295CD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Defer to the full review of the RPS in 2024.</w:t>
            </w:r>
            <w:r w:rsidRPr="002C1174">
              <w:rPr>
                <w:rFonts w:ascii="Arial" w:hAnsi="Arial" w:cs="Arial"/>
                <w:sz w:val="18"/>
                <w:szCs w:val="18"/>
              </w:rPr>
              <w:br/>
            </w:r>
            <w:r w:rsidRPr="002C1174">
              <w:rPr>
                <w:rFonts w:ascii="Arial" w:hAnsi="Arial" w:cs="Arial"/>
                <w:sz w:val="18"/>
                <w:szCs w:val="18"/>
              </w:rPr>
              <w:br/>
              <w:t>General support for the intent but proposing an RPS Change One method is not a pre-condition for getting the job done.</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DC23F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That Method CC.9 be deleted.</w:t>
            </w:r>
            <w:r w:rsidRPr="002C1174">
              <w:rPr>
                <w:rFonts w:ascii="Arial" w:hAnsi="Arial" w:cs="Arial"/>
                <w:sz w:val="18"/>
                <w:szCs w:val="18"/>
              </w:rPr>
              <w:br/>
            </w:r>
            <w:r w:rsidRPr="002C1174">
              <w:rPr>
                <w:rFonts w:ascii="Arial" w:hAnsi="Arial" w:cs="Arial"/>
                <w:sz w:val="18"/>
                <w:szCs w:val="18"/>
              </w:rPr>
              <w:br/>
            </w:r>
            <w:r w:rsidRPr="002C1174">
              <w:rPr>
                <w:rFonts w:ascii="Arial" w:hAnsi="Arial" w:cs="Arial"/>
                <w:sz w:val="18"/>
                <w:szCs w:val="18"/>
              </w:rPr>
              <w:br/>
              <w:t>Delete the FW icon</w:t>
            </w:r>
            <w:r w:rsidRPr="002C1174">
              <w:rPr>
                <w:rFonts w:ascii="Arial" w:hAnsi="Arial" w:cs="Arial"/>
                <w:sz w:val="18"/>
                <w:szCs w:val="18"/>
              </w:rPr>
              <w:br/>
              <w:t> </w:t>
            </w:r>
          </w:p>
        </w:tc>
      </w:tr>
      <w:tr w:rsidR="002C1174" w:rsidRPr="002C1174" w14:paraId="233CEB2F"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3B9776"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S165 Royal Forest and Bird Protection Society of New Zealand Inc. (Forest &amp; Bird)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2E6C8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S165.0119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568E1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CC.9: Support and funding for protecting, enhancing, and restoring indigenous ecosystems and nature-based solutions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94CE0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B0068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this method, but caution that if the identification processes under Methods IE.2 and CC.7 are not broad enough, they may not capture all areas that would benefit from restoration. The policy should therefore be broader than currently drafted. There also needs to be provision for support in the period of time up until those identification processes are complete.</w:t>
            </w:r>
            <w:r w:rsidRPr="002C1174">
              <w:rPr>
                <w:rFonts w:ascii="Arial" w:hAnsi="Arial" w:cs="Arial"/>
                <w:sz w:val="18"/>
                <w:szCs w:val="18"/>
              </w:rPr>
              <w:br/>
              <w:t>The reference to Method CC.7 appears to be in error.</w:t>
            </w:r>
            <w:r w:rsidRPr="002C1174">
              <w:rPr>
                <w:rFonts w:ascii="Arial" w:hAnsi="Arial" w:cs="Arial"/>
                <w:sz w:val="18"/>
                <w:szCs w:val="18"/>
              </w:rPr>
              <w:br/>
              <w:t>Sought deletion of method IE.2 (above) and seek deletion of the reference in this method. IE.2 is about an inventory of offsetting and compensation opportunities for consent applicants. Method CC.9 is aimed at providing funding and support for enhancement or restoration of ecosystems for their biodiversity values and/or as nature-based CC solutions. These are different approaches to offsetting and</w:t>
            </w:r>
            <w:r w:rsidRPr="002C1174">
              <w:rPr>
                <w:rFonts w:ascii="Arial" w:hAnsi="Arial" w:cs="Arial"/>
                <w:sz w:val="18"/>
                <w:szCs w:val="18"/>
              </w:rPr>
              <w:br/>
              <w:t>compensation, and the two concepts should not be mixed.</w:t>
            </w:r>
            <w:r w:rsidRPr="002C1174">
              <w:rPr>
                <w:rFonts w:ascii="Arial" w:hAnsi="Arial" w:cs="Arial"/>
                <w:sz w:val="18"/>
                <w:szCs w:val="18"/>
              </w:rPr>
              <w:br/>
              <w:t>It would be more appropriate to link this to the restoration priorities covered in the</w:t>
            </w:r>
            <w:r w:rsidRPr="002C1174">
              <w:rPr>
                <w:rFonts w:ascii="Arial" w:hAnsi="Arial" w:cs="Arial"/>
                <w:sz w:val="18"/>
                <w:szCs w:val="18"/>
              </w:rPr>
              <w:br/>
              <w:t>regional biodiversity strategy.</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F7672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method as follows:</w:t>
            </w:r>
            <w:r w:rsidRPr="002C1174">
              <w:rPr>
                <w:rFonts w:ascii="Arial" w:hAnsi="Arial" w:cs="Arial"/>
                <w:sz w:val="18"/>
                <w:szCs w:val="18"/>
              </w:rPr>
              <w:br/>
              <w:t xml:space="preserve">Provide support, and seek new sources of funding, for programmes that protect, enhance or restore </w:t>
            </w:r>
            <w:r w:rsidRPr="002C1174">
              <w:rPr>
                <w:rFonts w:ascii="Arial" w:hAnsi="Arial" w:cs="Arial"/>
                <w:strike/>
              </w:rPr>
              <w:t>the priority</w:t>
            </w:r>
            <w:r w:rsidRPr="002C1174">
              <w:t xml:space="preserve"> ecosystems, </w:t>
            </w:r>
            <w:r w:rsidRPr="002C1174">
              <w:rPr>
                <w:rFonts w:ascii="Arial" w:hAnsi="Arial" w:cs="Arial"/>
                <w:b/>
              </w:rPr>
              <w:t>particularly the priority ecosystems</w:t>
            </w:r>
            <w:r w:rsidRPr="002C1174">
              <w:t xml:space="preserve"> identified by </w:t>
            </w:r>
            <w:r w:rsidRPr="002C1174">
              <w:rPr>
                <w:rFonts w:ascii="Arial" w:hAnsi="Arial" w:cs="Arial"/>
                <w:strike/>
              </w:rPr>
              <w:t>Methods IE.2 and</w:t>
            </w:r>
            <w:r w:rsidRPr="002C1174">
              <w:t xml:space="preserve"> the </w:t>
            </w:r>
            <w:r w:rsidRPr="002C1174">
              <w:rPr>
                <w:rFonts w:ascii="Arial" w:hAnsi="Arial" w:cs="Arial"/>
                <w:b/>
              </w:rPr>
              <w:t>regional biodiversity strategy</w:t>
            </w:r>
            <w:r w:rsidRPr="002C1174">
              <w:t xml:space="preserve"> and CC.7 for their biodiversity values and/or their contribution as nature-based solutions to climate change.</w:t>
            </w:r>
            <w:r w:rsidRPr="002C1174">
              <w:br/>
              <w:t>Also include provision in the method for support prior to the identification processes having been completed. Refer to the regional biodiversity strategy, which appears to be intended to identify restoration priorities.</w:t>
            </w:r>
            <w:r w:rsidRPr="002C1174">
              <w:br/>
              <w:t> </w:t>
            </w:r>
          </w:p>
        </w:tc>
      </w:tr>
      <w:tr w:rsidR="002C1174" w:rsidRPr="002C1174" w14:paraId="1FB1D29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171D8C"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D57BE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S167.0177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C3FD9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CC.9: Support and funding for protecting, enhancing, and restoring indigenous ecosystems and nature-based solutions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E47CF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9A29C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Taranaki Whānui support the principle of this new method. We would like to see clarity around the support and funding for mana whenua partners in particular.</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40A2C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64CA8F9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E7941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S168 Rangitāne O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29E00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S168.0155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C4AF2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CC.9: Support and funding for protecting, enhancing, and restoring indigenous ecosystems and nature-based solutions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7F3EF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A013A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Rangitāne o Wairarapa oppose Method CC.9 in part and seek that specific provision is made for mana/ tangata whenua led programmes to be developed where priority indigenous ecosystems have been identified by Methods IE. 2 and CC.6.</w:t>
            </w:r>
            <w:r w:rsidRPr="002C1174">
              <w:rPr>
                <w:rFonts w:ascii="Arial" w:hAnsi="Arial" w:cs="Arial"/>
                <w:sz w:val="18"/>
                <w:szCs w:val="18"/>
              </w:rPr>
              <w:br/>
              <w:t xml:space="preserve">We also seek that these programmes are 'implemented'.  </w:t>
            </w:r>
            <w:r w:rsidRPr="002C1174">
              <w:rPr>
                <w:rFonts w:ascii="Arial" w:hAnsi="Arial" w:cs="Arial"/>
                <w:sz w:val="18"/>
                <w:szCs w:val="18"/>
              </w:rPr>
              <w:br/>
              <w:t xml:space="preserve">The reference to CC.7 appears to be an error. </w:t>
            </w:r>
            <w:r w:rsidRPr="002C1174">
              <w:rPr>
                <w:rFonts w:ascii="Arial" w:hAnsi="Arial" w:cs="Arial"/>
                <w:sz w:val="18"/>
                <w:szCs w:val="18"/>
              </w:rPr>
              <w:br/>
              <w:t>The word 'indigenous' should be inserted to ensure the focus is on the appropriate biodiversity values.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1EB9C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the method:</w:t>
            </w:r>
            <w:r w:rsidRPr="002C1174">
              <w:rPr>
                <w:rFonts w:ascii="Arial" w:hAnsi="Arial" w:cs="Arial"/>
                <w:sz w:val="18"/>
                <w:szCs w:val="18"/>
              </w:rPr>
              <w:br/>
              <w:t xml:space="preserve">To make specific provision for mana/ tangata whenua led programmes to be developed where priority indigenous ecosystems have been identified by Methods IE. 2 and CC.6; </w:t>
            </w:r>
            <w:r w:rsidRPr="002C1174">
              <w:rPr>
                <w:rFonts w:ascii="Arial" w:hAnsi="Arial" w:cs="Arial"/>
                <w:sz w:val="18"/>
                <w:szCs w:val="18"/>
              </w:rPr>
              <w:br/>
              <w:t xml:space="preserve">'To </w:t>
            </w:r>
            <w:r w:rsidRPr="002C1174">
              <w:rPr>
                <w:rFonts w:ascii="Arial" w:hAnsi="Arial" w:cs="Arial"/>
                <w:b/>
              </w:rPr>
              <w:t xml:space="preserve">implement </w:t>
            </w:r>
            <w:r w:rsidRPr="002C1174">
              <w:t xml:space="preserve">programmes that protect, enhance...' </w:t>
            </w:r>
            <w:r w:rsidRPr="002C1174">
              <w:rPr>
                <w:rFonts w:ascii="Arial" w:hAnsi="Arial" w:cs="Arial"/>
                <w:b/>
              </w:rPr>
              <w:t>To replace text CC.7 with CC.6</w:t>
            </w:r>
            <w:r w:rsidRPr="002C1174">
              <w:t>;</w:t>
            </w:r>
            <w:r w:rsidRPr="002C1174">
              <w:br/>
              <w:t>To include the word '</w:t>
            </w:r>
            <w:r w:rsidRPr="002C1174">
              <w:rPr>
                <w:rFonts w:ascii="Arial" w:hAnsi="Arial" w:cs="Arial"/>
                <w:b/>
              </w:rPr>
              <w:t>indigenous</w:t>
            </w:r>
            <w:r w:rsidRPr="002C1174">
              <w:t>' before 'biodiversity values'.</w:t>
            </w:r>
            <w:r w:rsidRPr="002C1174">
              <w:br/>
              <w:t> </w:t>
            </w:r>
          </w:p>
        </w:tc>
      </w:tr>
      <w:tr w:rsidR="002C1174" w:rsidRPr="002C1174" w14:paraId="402877A1"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F27A07"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S11 Outdoor Bliss Heather Blissett</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403BE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S11.004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467EE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CC.10: Establish incentives to shift to active and public transport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7FB8F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E6B89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For me to stay active and walk to work years ago at the same place that some of my children attended education.  Cost me $10 per day rather than drive to the same destination.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45285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policy as follows:</w:t>
            </w:r>
            <w:r w:rsidRPr="002C1174">
              <w:rPr>
                <w:rFonts w:ascii="Arial" w:hAnsi="Arial" w:cs="Arial"/>
                <w:sz w:val="18"/>
                <w:szCs w:val="18"/>
              </w:rPr>
              <w:br/>
              <w:t xml:space="preserve">Establish incentives to shift to active and public transport - </w:t>
            </w:r>
            <w:r w:rsidRPr="002C1174">
              <w:rPr>
                <w:rFonts w:ascii="Arial" w:hAnsi="Arial" w:cs="Arial"/>
                <w:b/>
              </w:rPr>
              <w:t>consider reducing the working day to 6 hours and increasing the hourly wage and thereby increase wellbeing overall.</w:t>
            </w:r>
            <w:r w:rsidRPr="002C1174">
              <w:br/>
              <w:t> </w:t>
            </w:r>
          </w:p>
        </w:tc>
      </w:tr>
      <w:tr w:rsidR="002C1174" w:rsidRPr="002C1174" w14:paraId="59A7BF94"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8241EA"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S34 Te Kaunihera o Te Awa Kairangi ki Uta, Upper Hutt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27937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S34.021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B3ADE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CC.10: Establish incentives to shift to active and public transport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23F65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AE965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Council supports measures to enable shift to active and public transport.</w:t>
            </w:r>
            <w:r w:rsidRPr="002C1174">
              <w:rPr>
                <w:rFonts w:ascii="Arial" w:hAnsi="Arial" w:cs="Arial"/>
                <w:sz w:val="18"/>
                <w:szCs w:val="18"/>
              </w:rPr>
              <w:br/>
            </w:r>
            <w:r w:rsidRPr="002C1174">
              <w:rPr>
                <w:rFonts w:ascii="Arial" w:hAnsi="Arial" w:cs="Arial"/>
                <w:sz w:val="18"/>
                <w:szCs w:val="18"/>
              </w:rPr>
              <w:br/>
              <w:t>However, it is unclear what an equitable and inclusive transition means or how this will be determined, enforced in an RMA context and measured</w:t>
            </w:r>
            <w:r w:rsidRPr="002C1174">
              <w:rPr>
                <w:rFonts w:ascii="Arial" w:hAnsi="Arial" w:cs="Arial"/>
                <w:sz w:val="18"/>
                <w:szCs w:val="18"/>
              </w:rPr>
              <w:br/>
            </w:r>
            <w:r w:rsidRPr="002C1174">
              <w:rPr>
                <w:rFonts w:ascii="Arial" w:hAnsi="Arial" w:cs="Arial"/>
                <w:sz w:val="18"/>
                <w:szCs w:val="18"/>
              </w:rPr>
              <w:br/>
              <w:t>It is also unclear who will be eligible to receive funding, e.g. Territorial Authorities.</w:t>
            </w:r>
            <w:r w:rsidRPr="002C1174">
              <w:rPr>
                <w:rFonts w:ascii="Arial" w:hAnsi="Arial" w:cs="Arial"/>
                <w:sz w:val="18"/>
                <w:szCs w:val="18"/>
              </w:rPr>
              <w:br/>
            </w:r>
            <w:r w:rsidRPr="002C1174">
              <w:rPr>
                <w:rFonts w:ascii="Arial" w:hAnsi="Arial" w:cs="Arial"/>
                <w:sz w:val="18"/>
                <w:szCs w:val="18"/>
              </w:rPr>
              <w:br/>
              <w:t>The funding of these incentives needs to be considered within the context of other funding needs and priorities in the region, such as the need to support underinvestment in walking and cycling, especially if these are established through</w:t>
            </w:r>
            <w:r w:rsidRPr="002C1174">
              <w:rPr>
                <w:rFonts w:ascii="Arial" w:hAnsi="Arial" w:cs="Arial"/>
                <w:sz w:val="18"/>
                <w:szCs w:val="18"/>
              </w:rPr>
              <w:br/>
              <w:t>the RLTP process.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CA518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Clarify what is meant by an equitable and inclusive transition, who is eligible for funding, and establish or advocate for funding to address the identified issues.</w:t>
            </w:r>
            <w:r w:rsidRPr="002C1174">
              <w:rPr>
                <w:rFonts w:ascii="Arial" w:hAnsi="Arial" w:cs="Arial"/>
                <w:sz w:val="18"/>
                <w:szCs w:val="18"/>
              </w:rPr>
              <w:br/>
              <w:t> </w:t>
            </w:r>
          </w:p>
        </w:tc>
      </w:tr>
      <w:tr w:rsidR="002C1174" w:rsidRPr="002C1174" w14:paraId="025E213C"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6D686F"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S100 Meridian Energy Limited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4C31B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S100.023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344E9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CC.10: Establish incentives to shift to active and public transport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B8C62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96E6B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Meridian wishes to record its interest in being a partner in establishing, supporting and promoting incentives for the uptake of zero and low-carbon transport initiatives.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1EC45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Method CC.10</w:t>
            </w:r>
            <w:r w:rsidRPr="002C1174">
              <w:rPr>
                <w:rFonts w:ascii="Arial" w:hAnsi="Arial" w:cs="Arial"/>
                <w:sz w:val="18"/>
                <w:szCs w:val="18"/>
              </w:rPr>
              <w:br/>
              <w:t> </w:t>
            </w:r>
          </w:p>
        </w:tc>
      </w:tr>
      <w:tr w:rsidR="002C1174" w:rsidRPr="002C1174" w14:paraId="0CF272D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2DAB0C"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S102 Te Tumu Paeroa | Office of the Māori Trustee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07EAA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S102.039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EA8F6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CC.10: Establish incentives to shift to active and public transport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8CBC1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18650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Generally supports the methods to implement for the 'Climate Change' chapter.</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E8402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Retain as notified. </w:t>
            </w:r>
            <w:r w:rsidRPr="002C1174">
              <w:rPr>
                <w:rFonts w:ascii="Arial" w:hAnsi="Arial" w:cs="Arial"/>
                <w:sz w:val="18"/>
                <w:szCs w:val="18"/>
              </w:rPr>
              <w:br/>
              <w:t> </w:t>
            </w:r>
          </w:p>
        </w:tc>
      </w:tr>
      <w:tr w:rsidR="002C1174" w:rsidRPr="002C1174" w14:paraId="7B2C807A"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2B4A3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S129 Waka Kotahi NZ Transport Agency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CBD43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S129.013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5B6BC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CC.10: Establish incentives to shift to active and public transport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4219C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E34CB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Generally supports, including that the policy promotes modal choice including active modes, and encourages consideration of the accessibility needs to the community. It is however noted that the current wording can be interpreted to suggest that the onus falls on transport infrastructure providers to provide the incentives to achieve the outcomes of this method. </w:t>
            </w:r>
            <w:r w:rsidRPr="002C1174">
              <w:rPr>
                <w:rFonts w:ascii="Arial" w:hAnsi="Arial" w:cs="Arial"/>
                <w:sz w:val="18"/>
                <w:szCs w:val="18"/>
              </w:rPr>
              <w:br/>
              <w:t>Much of this can be achieved through utilising the Regional Land Transport Plan process to identify activities to be put forward for funding.</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020FF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Seeks to amend wording to provide clarityon the responsibilities to achieve Method CC.10.</w:t>
            </w:r>
            <w:r w:rsidRPr="002C1174">
              <w:rPr>
                <w:rFonts w:ascii="Arial" w:hAnsi="Arial" w:cs="Arial"/>
                <w:sz w:val="18"/>
                <w:szCs w:val="18"/>
              </w:rPr>
              <w:br/>
              <w:t> </w:t>
            </w:r>
          </w:p>
        </w:tc>
      </w:tr>
      <w:tr w:rsidR="002C1174" w:rsidRPr="002C1174" w14:paraId="23851E3C"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49B62A"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S129 Waka Kotahi NZ Transport Agency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DE4E3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S129.045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1EFDAF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CC.10: Establish incentives to shift to active and public transport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B0F7E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23F4A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Acknowledges that have similar mode shift behaviour change incentives and look forward to working with the Greater Wellington Regional Council to rationalise funding.</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6E3F7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0C3CEA6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E59626"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S137 Greater Wellington Regional Council (GWRC)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BE0C0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S137.016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F55A4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CC.10: Establish incentives to shift to active and public transport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967D3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4E6BD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The notified heading does not reflect the method as well as it could.</w:t>
            </w:r>
            <w:r w:rsidRPr="002C1174">
              <w:rPr>
                <w:rFonts w:ascii="Arial" w:hAnsi="Arial" w:cs="Arial"/>
                <w:sz w:val="18"/>
                <w:szCs w:val="18"/>
              </w:rPr>
              <w:br/>
            </w:r>
            <w:r w:rsidRPr="002C1174">
              <w:rPr>
                <w:rFonts w:ascii="Arial" w:hAnsi="Arial" w:cs="Arial"/>
                <w:sz w:val="18"/>
                <w:szCs w:val="18"/>
              </w:rPr>
              <w:br/>
              <w:t>A minor change to ensure 'low and zero-carbon' is consistently referred to, and to reflect the direction to decarbonise public transport included in Policy 9.</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8BEE2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Method CC.10 as follows:</w:t>
            </w:r>
            <w:r w:rsidRPr="002C1174">
              <w:rPr>
                <w:rFonts w:ascii="Arial" w:hAnsi="Arial" w:cs="Arial"/>
                <w:sz w:val="18"/>
                <w:szCs w:val="18"/>
              </w:rPr>
              <w:br/>
              <w:t>Method CC.10: Establish incentives to shift to</w:t>
            </w:r>
            <w:r w:rsidRPr="002C1174">
              <w:rPr>
                <w:rFonts w:ascii="Arial" w:hAnsi="Arial" w:cs="Arial"/>
                <w:b/>
              </w:rPr>
              <w:t xml:space="preserve"> low and zero-carbon multi modal transport </w:t>
            </w:r>
            <w:r w:rsidRPr="002C1174">
              <w:rPr>
                <w:rFonts w:ascii="Arial" w:hAnsi="Arial" w:cs="Arial"/>
                <w:strike/>
              </w:rPr>
              <w:t>active and public transport</w:t>
            </w:r>
            <w:r w:rsidRPr="002C1174">
              <w:br/>
              <w:t xml:space="preserve">Establish, support and promote a range of incentives for uptake of </w:t>
            </w:r>
            <w:r w:rsidRPr="002C1174">
              <w:rPr>
                <w:rFonts w:ascii="Arial" w:hAnsi="Arial" w:cs="Arial"/>
                <w:b/>
              </w:rPr>
              <w:t xml:space="preserve">low and zero-carbon </w:t>
            </w:r>
            <w:r w:rsidRPr="002C1174">
              <w:rPr>
                <w:rFonts w:ascii="Arial" w:hAnsi="Arial" w:cs="Arial"/>
                <w:strike/>
              </w:rPr>
              <w:t>zero and low-carbon</w:t>
            </w:r>
            <w:r w:rsidRPr="002C1174">
              <w:t xml:space="preserve"> multi modal transport, including public transport, to reduce greenhouse gas emissions, and to support an equitable and inclusive transition.</w:t>
            </w:r>
            <w:r w:rsidRPr="002C1174">
              <w:br/>
            </w:r>
            <w:r w:rsidRPr="002C1174">
              <w:br/>
              <w:t> </w:t>
            </w:r>
          </w:p>
        </w:tc>
      </w:tr>
      <w:tr w:rsidR="002C1174" w:rsidRPr="002C1174" w14:paraId="6402F6DD"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F816EE"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S151 NZ Centre for Sustainable Cities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9468D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S151.008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FC6A2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CC.10: Establish incentives to shift to active and public transport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81A11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0E461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establishment of incentives to shift to active and public transport - non-regulatory method.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A41D3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Not stated. </w:t>
            </w:r>
            <w:r w:rsidRPr="002C1174">
              <w:rPr>
                <w:rFonts w:ascii="Arial" w:hAnsi="Arial" w:cs="Arial"/>
                <w:sz w:val="18"/>
                <w:szCs w:val="18"/>
              </w:rPr>
              <w:br/>
              <w:t> </w:t>
            </w:r>
          </w:p>
        </w:tc>
      </w:tr>
      <w:tr w:rsidR="002C1174" w:rsidRPr="002C1174" w14:paraId="3164A156"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C57B96"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S166 Masterton District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231AA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S166.079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3B235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CC.10: Establish incentives to shift to active and public transport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C6DDD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39BE9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Regional incentives for mode shift to low-emissions transport will be key to our district contributing to lowering regional emissions.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51DBA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xml:space="preserve">However: </w:t>
            </w:r>
            <w:r w:rsidRPr="002C1174">
              <w:rPr>
                <w:rFonts w:ascii="Arial" w:hAnsi="Arial" w:cs="Arial"/>
                <w:sz w:val="18"/>
                <w:szCs w:val="18"/>
              </w:rPr>
              <w:br/>
              <w:t>MDC is requesting more information on how these incentives will work in rural areas.</w:t>
            </w:r>
            <w:r w:rsidRPr="002C1174">
              <w:rPr>
                <w:rFonts w:ascii="Arial" w:hAnsi="Arial" w:cs="Arial"/>
                <w:sz w:val="18"/>
                <w:szCs w:val="18"/>
              </w:rPr>
              <w:br/>
            </w:r>
            <w:r w:rsidRPr="002C1174">
              <w:rPr>
                <w:rFonts w:ascii="Arial" w:hAnsi="Arial" w:cs="Arial"/>
                <w:sz w:val="18"/>
                <w:szCs w:val="18"/>
              </w:rPr>
              <w:br/>
              <w:t> </w:t>
            </w:r>
          </w:p>
        </w:tc>
      </w:tr>
      <w:tr w:rsidR="002C1174" w:rsidRPr="002C1174" w14:paraId="379282EC"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8E29E5"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S131 Ātiawa ki Whakarongotai 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EA253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S131.0146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CA28C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CC.10: Establish incentives to shift to active and public transport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8BBD1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E2619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Ātiawa support Method CC.10</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C7B5B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738D7EA5"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B56AFC"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S165 Royal Forest and Bird Protection Society of New Zealand Inc. (Forest &amp; Bird)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D5F17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S165.0120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C1041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CC.10: Establish incentives to shift to active and public transport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C7783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D5BD23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9C419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w:t>
            </w:r>
            <w:r w:rsidRPr="002C1174">
              <w:rPr>
                <w:rFonts w:ascii="Arial" w:hAnsi="Arial" w:cs="Arial"/>
                <w:sz w:val="18"/>
                <w:szCs w:val="18"/>
              </w:rPr>
              <w:br/>
              <w:t> </w:t>
            </w:r>
          </w:p>
        </w:tc>
      </w:tr>
      <w:tr w:rsidR="002C1174" w:rsidRPr="002C1174" w14:paraId="41EE0BCE"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4067A5"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D4E76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S167.0178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38B63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CC.10: Establish incentives to shift to active and public transport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B44CD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F5295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Taranaki Whānui support the principle of this new method. In particular we support establishing incentives that promote equity and inclusiveness.</w:t>
            </w:r>
            <w:r w:rsidRPr="002C1174">
              <w:rPr>
                <w:rFonts w:ascii="Arial" w:hAnsi="Arial" w:cs="Arial"/>
                <w:sz w:val="18"/>
                <w:szCs w:val="18"/>
              </w:rPr>
              <w:br/>
            </w:r>
            <w:r w:rsidRPr="002C1174">
              <w:rPr>
                <w:rFonts w:ascii="Arial" w:hAnsi="Arial" w:cs="Arial"/>
                <w:sz w:val="18"/>
                <w:szCs w:val="18"/>
              </w:rPr>
              <w:br/>
              <w:t>Taranaki Whānui seek to partner with council on the development of these incentives.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40399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042F6A86"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47AF48"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S147 Wellington Fish and Game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1C480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S147.083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89A49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IE.4: Kaitiaki indigenous biodiversity monitoring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7CC6A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DD76F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Look forward to working in partnership with tangata whenua and support resourcing of kaitiaki programmes to assist in achieving positive environmental outcomes for our valued freshwater species.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2ABA0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30740B19"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165133"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S170 Te Rūnanga o Toa Rangatira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35E60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S170.076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6C063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IE.4: Kaitiaki indigenous biodiversity monitoring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364CF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34289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Method IE3 Kaitiaki indigenous biodiversity monitoring programme</w:t>
            </w:r>
            <w:r w:rsidRPr="002C1174">
              <w:rPr>
                <w:rFonts w:ascii="Arial" w:hAnsi="Arial" w:cs="Arial"/>
                <w:sz w:val="18"/>
                <w:szCs w:val="18"/>
              </w:rPr>
              <w:br/>
            </w:r>
            <w:r w:rsidRPr="002C1174">
              <w:rPr>
                <w:rFonts w:ascii="Arial" w:hAnsi="Arial" w:cs="Arial"/>
                <w:sz w:val="18"/>
                <w:szCs w:val="18"/>
              </w:rPr>
              <w:br/>
              <w:t>This is connected throughout the plan; kaitiaki monitoring is not intended just for biodiversity; the theme needs to spread throughout all areas of taiao. It has not been consistently applied the same language provided here in this method as it needs to be coming across all the RPS. The word 'support' mana whenua can be redrafted to say, 'ensure Mana Whenua has sufficient resources to establish a mana whenua kaitiaki monitoring programme to monitor the health of the region's indigenous biodiversity.' Note that comments made above, the kaitiaki monitoring does not just apply to indigenous biodiversity and the method should speak to how this is incorporated to the GWRC monitoring frameworks.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06799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Amend the word 'support'  to say, 'ensure Mana Whenua has sufficient resources to establish a mana whenua kaitiaki monitoring programme to monitor the health of the region's indigenous biodiversity.' </w:t>
            </w:r>
            <w:r w:rsidRPr="002C1174">
              <w:rPr>
                <w:rFonts w:ascii="Arial" w:hAnsi="Arial" w:cs="Arial"/>
                <w:sz w:val="18"/>
                <w:szCs w:val="18"/>
              </w:rPr>
              <w:br/>
              <w:t>Kaitiaki monitoring shouldn't just be in relation to biodiversity.</w:t>
            </w:r>
            <w:r w:rsidRPr="002C1174">
              <w:rPr>
                <w:rFonts w:ascii="Arial" w:hAnsi="Arial" w:cs="Arial"/>
                <w:sz w:val="18"/>
                <w:szCs w:val="18"/>
              </w:rPr>
              <w:br/>
              <w:t> </w:t>
            </w:r>
          </w:p>
        </w:tc>
      </w:tr>
      <w:tr w:rsidR="002C1174" w:rsidRPr="002C1174" w14:paraId="12BEE0E6"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EDA851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S131 Ātiawa ki Whakarongotai 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318AD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S131.0147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FD8AA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IE.4: Kaitiaki indigenous biodiversity monitoring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BCA12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800EE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Ātiawa support Method IE.4. Ātiawa seek that Regional Council provide for</w:t>
            </w:r>
            <w:r w:rsidRPr="002C1174">
              <w:rPr>
                <w:rFonts w:ascii="Arial" w:hAnsi="Arial" w:cs="Arial"/>
                <w:sz w:val="18"/>
                <w:szCs w:val="18"/>
              </w:rPr>
              <w:br/>
              <w:t>this partnership through adequate funding and resourcing.</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C82EF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Insert the following sentence to Method IE.4:</w:t>
            </w:r>
            <w:r w:rsidRPr="002C1174">
              <w:rPr>
                <w:rFonts w:ascii="Arial" w:hAnsi="Arial" w:cs="Arial"/>
                <w:b/>
              </w:rPr>
              <w:t>Mana whenua are enabled to partner with the Regional Council through adequate funding and resourcing.</w:t>
            </w:r>
            <w:r w:rsidRPr="002C1174">
              <w:br/>
              <w:t> </w:t>
            </w:r>
          </w:p>
        </w:tc>
      </w:tr>
      <w:tr w:rsidR="002C1174" w:rsidRPr="002C1174" w14:paraId="11A15DAB"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C6943F"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S165 Royal Forest and Bird Protection Society of New Zealand Inc. (Forest &amp; Bird)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3213A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S165.0121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A3829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IE.4: Kaitiaki indigenous biodiversity monitoring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D6B0E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54D6F0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A9229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w:t>
            </w:r>
            <w:r w:rsidRPr="002C1174">
              <w:rPr>
                <w:rFonts w:ascii="Arial" w:hAnsi="Arial" w:cs="Arial"/>
                <w:sz w:val="18"/>
                <w:szCs w:val="18"/>
              </w:rPr>
              <w:br/>
              <w:t> </w:t>
            </w:r>
          </w:p>
        </w:tc>
      </w:tr>
      <w:tr w:rsidR="002C1174" w:rsidRPr="002C1174" w14:paraId="78378893"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9315E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BD16C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S167.0179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EBC0A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IE.4: Kaitiaki indigenous biodiversity monitoring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4AD82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542CF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Taranaki Whānui support this new method. Taranaki Whānui note the clear mention of partnership and resourcing. </w:t>
            </w:r>
            <w:r w:rsidRPr="002C1174">
              <w:rPr>
                <w:rFonts w:ascii="Arial" w:hAnsi="Arial" w:cs="Arial"/>
                <w:sz w:val="18"/>
                <w:szCs w:val="18"/>
              </w:rPr>
              <w:br/>
            </w:r>
            <w:r w:rsidRPr="002C1174">
              <w:rPr>
                <w:rFonts w:ascii="Arial" w:hAnsi="Arial" w:cs="Arial"/>
                <w:sz w:val="18"/>
                <w:szCs w:val="18"/>
              </w:rPr>
              <w:br/>
              <w:t>Taranaki Whānui are keen to work with the regional council and to develop our kaitiaki monitoring programme.</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4DA17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62DA8D1F"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7F5A7B"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S168 Rangitāne O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BEC38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S168.0103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44F26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 xml:space="preserve">Method IE.4: Kaitiaki indigenous biodiversity monitoring </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13B78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75722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Rangitāne o Wairarapa supports this method, particularly the partnership directive.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A99C3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Retain as notified. </w:t>
            </w:r>
            <w:r w:rsidRPr="002C1174">
              <w:rPr>
                <w:rFonts w:ascii="Arial" w:hAnsi="Arial" w:cs="Arial"/>
                <w:sz w:val="18"/>
                <w:szCs w:val="18"/>
              </w:rPr>
              <w:br/>
              <w:t> </w:t>
            </w:r>
          </w:p>
        </w:tc>
      </w:tr>
      <w:tr w:rsidR="002C1174" w:rsidRPr="002C1174" w14:paraId="6DE6A27E"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64BF5E"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S102 Te Tumu Paeroa | Office of the Māori Trustee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0E6E0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S102.087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6E9BB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53: Support mana whenua / tangata whenua and community restoration initiatives for indigenous ecosystems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598E8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BDCE6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Generally supports the methods to implement for the 'Coastal Environment' chapter.</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A3F47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0A67964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F4A220"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S123 Peter  Thompson</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FC844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S123.012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D9BDE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53: Support mana whenua / tangata whenua and community restoration initiatives for indigenous ecosystems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57177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2C142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Partnering is very important in this space</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0F34C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11521FC9"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FBC953"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S144  Sustainable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67583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S144.017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ECBF8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53: Support mana whenua / tangata whenua and community restoration initiatives for indigenous ecosystems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7B787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C8C3A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Partnering is very important in this space</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06720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211C125B"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9A2B4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S147 Wellington Fish and Game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7BF52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S147.014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FAC4C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53: Support mana whenua / tangata whenua and community restoration initiatives for indigenous ecosystems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5B2D5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E7BEA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Proposed Change 1 to replace "coastal environment, rivers, lakes and wetlands" with "indigenous ecosystems" in Method 53 is unclear and inappropriately narrow. It is also unnecessary to give effect to the NPS-FM.</w:t>
            </w:r>
            <w:r w:rsidRPr="002C1174">
              <w:rPr>
                <w:rFonts w:ascii="Arial" w:hAnsi="Arial" w:cs="Arial"/>
                <w:sz w:val="18"/>
                <w:szCs w:val="18"/>
              </w:rPr>
              <w:br/>
              <w:t>Restricting Method 53 to "indigenous ecosystems" excludes the habitats of valued introduced species such as trout, salmon, and gamebirds. Narrowing the focus of Method 53 as proposed:</w:t>
            </w:r>
            <w:r w:rsidRPr="002C1174">
              <w:rPr>
                <w:rFonts w:ascii="Arial" w:hAnsi="Arial" w:cs="Arial"/>
                <w:sz w:val="18"/>
                <w:szCs w:val="18"/>
              </w:rPr>
              <w:br/>
              <w:t>• will introduce potential adverse environmental effects (such as trophic cascades);</w:t>
            </w:r>
            <w:r w:rsidRPr="002C1174">
              <w:rPr>
                <w:rFonts w:ascii="Arial" w:hAnsi="Arial" w:cs="Arial"/>
                <w:sz w:val="18"/>
                <w:szCs w:val="18"/>
              </w:rPr>
              <w:br/>
              <w:t>• adopts a values-based approach to policies and management rather than science based; and</w:t>
            </w:r>
            <w:r w:rsidRPr="002C1174">
              <w:rPr>
                <w:rFonts w:ascii="Arial" w:hAnsi="Arial" w:cs="Arial"/>
                <w:sz w:val="18"/>
                <w:szCs w:val="18"/>
              </w:rPr>
              <w:br/>
              <w:t>• does not give effect to Policy 10 of the NPS-FM</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8A925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original drafting without changes in Proposed Change 1.</w:t>
            </w:r>
            <w:r w:rsidRPr="002C1174">
              <w:rPr>
                <w:rFonts w:ascii="Arial" w:hAnsi="Arial" w:cs="Arial"/>
                <w:sz w:val="18"/>
                <w:szCs w:val="18"/>
              </w:rPr>
              <w:br/>
              <w:t>OR</w:t>
            </w:r>
            <w:r w:rsidRPr="002C1174">
              <w:rPr>
                <w:rFonts w:ascii="Arial" w:hAnsi="Arial" w:cs="Arial"/>
                <w:sz w:val="18"/>
                <w:szCs w:val="18"/>
              </w:rPr>
              <w:br/>
              <w:t>Amend to read:</w:t>
            </w:r>
            <w:r w:rsidRPr="002C1174">
              <w:rPr>
                <w:rFonts w:ascii="Arial" w:hAnsi="Arial" w:cs="Arial"/>
                <w:sz w:val="18"/>
                <w:szCs w:val="18"/>
              </w:rPr>
              <w:br/>
              <w:t xml:space="preserve">"Support mana whenua/tangata whenua and community restoration initiatives for indigenous </w:t>
            </w:r>
            <w:r w:rsidRPr="002C1174">
              <w:rPr>
                <w:rFonts w:ascii="Arial" w:hAnsi="Arial" w:cs="Arial"/>
                <w:b/>
              </w:rPr>
              <w:t xml:space="preserve">coastal and freshwater </w:t>
            </w:r>
            <w:r w:rsidRPr="002C1174">
              <w:t>ecosystems."</w:t>
            </w:r>
            <w:r w:rsidRPr="002C1174">
              <w:br/>
              <w:t> </w:t>
            </w:r>
          </w:p>
        </w:tc>
      </w:tr>
      <w:tr w:rsidR="002C1174" w:rsidRPr="002C1174" w14:paraId="25BD4E9C"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F8FA3C"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S166 Masterton District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A4AD1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S166.069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FB4D3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53: Support mana whenua / tangata whenua and community restoration initiatives for indigenous ecosystems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CCF49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0D1247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 healthy natural environment is a key tool in creating a climate resilient district so we are supportive of this method.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71E07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205D8AFC"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7D898A"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S115 Hutt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126F4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S115.0113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6DC16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53: Support mana whenua / tangata whenua and community restoration initiatives for indigenous ecosystems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A183D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4C309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 the inclusion of non-regulatory policies and methods that apply to territorial authorities.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EFF38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Method 53 so that it does not apply</w:t>
            </w:r>
            <w:r w:rsidRPr="002C1174">
              <w:rPr>
                <w:rFonts w:ascii="Arial" w:hAnsi="Arial" w:cs="Arial"/>
                <w:sz w:val="18"/>
                <w:szCs w:val="18"/>
              </w:rPr>
              <w:br/>
              <w:t>to city and district councils. </w:t>
            </w:r>
          </w:p>
        </w:tc>
      </w:tr>
      <w:tr w:rsidR="002C1174" w:rsidRPr="002C1174" w14:paraId="20158EE2"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A9A756"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S131 Ātiawa ki Whakarongotai 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85542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S131.0148</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1C561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53: Support mana whenua / tangata whenua and community restoration initiatives for indigenous ecosystems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1EF2D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56F72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Ātiawa support the principle of enabling partnership models for mana</w:t>
            </w:r>
            <w:r w:rsidRPr="002C1174">
              <w:rPr>
                <w:rFonts w:ascii="Arial" w:hAnsi="Arial" w:cs="Arial"/>
                <w:sz w:val="18"/>
                <w:szCs w:val="18"/>
              </w:rPr>
              <w:br/>
              <w:t>whenua through support such as funding. Ātiawa have sought that a clause</w:t>
            </w:r>
            <w:r w:rsidRPr="002C1174">
              <w:rPr>
                <w:rFonts w:ascii="Arial" w:hAnsi="Arial" w:cs="Arial"/>
                <w:sz w:val="18"/>
                <w:szCs w:val="18"/>
              </w:rPr>
              <w:br/>
              <w:t>that effectively seeks funding for mana whenua be included to all relevant</w:t>
            </w:r>
            <w:r w:rsidRPr="002C1174">
              <w:rPr>
                <w:rFonts w:ascii="Arial" w:hAnsi="Arial" w:cs="Arial"/>
                <w:sz w:val="18"/>
                <w:szCs w:val="18"/>
              </w:rPr>
              <w:br/>
              <w:t>methods. Ātiawa prefer that this clause be included in relevant methods,</w:t>
            </w:r>
            <w:r w:rsidRPr="002C1174">
              <w:rPr>
                <w:rFonts w:ascii="Arial" w:hAnsi="Arial" w:cs="Arial"/>
                <w:sz w:val="18"/>
                <w:szCs w:val="18"/>
              </w:rPr>
              <w:br/>
              <w:t>rather than the approach of Method 53, to ensure that funding occurs and is</w:t>
            </w:r>
            <w:r w:rsidRPr="002C1174">
              <w:rPr>
                <w:rFonts w:ascii="Arial" w:hAnsi="Arial" w:cs="Arial"/>
                <w:sz w:val="18"/>
                <w:szCs w:val="18"/>
              </w:rPr>
              <w:br/>
              <w:t xml:space="preserve">explicitly provided for.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544CD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Include the following clause to all methods that seek to partner with mana whenua:</w:t>
            </w:r>
            <w:r w:rsidRPr="002C1174">
              <w:rPr>
                <w:rFonts w:ascii="Arial" w:hAnsi="Arial" w:cs="Arial"/>
                <w:b/>
              </w:rPr>
              <w:t>Mana whenua are enabled to partner with the Regional Council through adequate funding and resourcing</w:t>
            </w:r>
            <w:r w:rsidRPr="002C1174">
              <w:br/>
              <w:t> </w:t>
            </w:r>
          </w:p>
        </w:tc>
      </w:tr>
      <w:tr w:rsidR="002C1174" w:rsidRPr="002C1174" w14:paraId="27DFF056"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172A59"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S140 Wellington City Council (WCC)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C085A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S140.0115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3094F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53: Support mana whenua / tangata whenua and community restoration initiatives for indigenous ecosystems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CEC5A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818B4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Support as proposed.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C92D6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50708C18"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13C8E4"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S163 Wairarapa Federated Farmers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0EAEC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S163.0104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ABB85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53: Support mana whenua / tangata whenua and community restoration initiatives for indigenous ecosystems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CC756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C1551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Defer to the full review of the RPS in 2024.</w:t>
            </w:r>
            <w:r w:rsidRPr="002C1174">
              <w:rPr>
                <w:rFonts w:ascii="Arial" w:hAnsi="Arial" w:cs="Arial"/>
                <w:sz w:val="18"/>
                <w:szCs w:val="18"/>
              </w:rPr>
              <w:br/>
            </w:r>
            <w:r w:rsidRPr="002C1174">
              <w:rPr>
                <w:rFonts w:ascii="Arial" w:hAnsi="Arial" w:cs="Arial"/>
                <w:sz w:val="18"/>
                <w:szCs w:val="18"/>
              </w:rPr>
              <w:br/>
              <w:t>General support for the intent but proposing an RPS Change One method is not a pre-condition for getting the job done.</w:t>
            </w:r>
            <w:r w:rsidRPr="002C1174">
              <w:rPr>
                <w:rFonts w:ascii="Arial" w:hAnsi="Arial" w:cs="Arial"/>
                <w:sz w:val="18"/>
                <w:szCs w:val="18"/>
              </w:rPr>
              <w:br/>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EA880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That the amendments to Method 53 be deleted</w:t>
            </w:r>
            <w:r w:rsidRPr="002C1174">
              <w:rPr>
                <w:rFonts w:ascii="Arial" w:hAnsi="Arial" w:cs="Arial"/>
                <w:sz w:val="18"/>
                <w:szCs w:val="18"/>
              </w:rPr>
              <w:br/>
            </w:r>
            <w:r w:rsidRPr="002C1174">
              <w:rPr>
                <w:rFonts w:ascii="Arial" w:hAnsi="Arial" w:cs="Arial"/>
                <w:sz w:val="18"/>
                <w:szCs w:val="18"/>
              </w:rPr>
              <w:br/>
            </w:r>
            <w:r w:rsidRPr="002C1174">
              <w:rPr>
                <w:rFonts w:ascii="Arial" w:hAnsi="Arial" w:cs="Arial"/>
                <w:sz w:val="18"/>
                <w:szCs w:val="18"/>
              </w:rPr>
              <w:br/>
              <w:t>Delete the FW icon</w:t>
            </w:r>
            <w:r w:rsidRPr="002C1174">
              <w:rPr>
                <w:rFonts w:ascii="Arial" w:hAnsi="Arial" w:cs="Arial"/>
                <w:sz w:val="18"/>
                <w:szCs w:val="18"/>
              </w:rPr>
              <w:br/>
              <w:t> </w:t>
            </w:r>
          </w:p>
        </w:tc>
      </w:tr>
      <w:tr w:rsidR="002C1174" w:rsidRPr="002C1174" w14:paraId="03ABFDFF"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BB469E"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S165 Royal Forest and Bird Protection Society of New Zealand Inc. (Forest &amp; Bird)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90E35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S165.0122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A1CD5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53: Support mana whenua / tangata whenua and community restoration initiatives for indigenous ecosystems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4EFF6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A833B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this method, but caution that if the identification processes under Methods IE.2 and CC.6 are not broad enough, or are not carried out appropriately, they may not capture all areas that would benefit from restoration. The policy should therefore be broader than currently drafted.</w:t>
            </w:r>
            <w:r w:rsidRPr="002C1174">
              <w:rPr>
                <w:rFonts w:ascii="Arial" w:hAnsi="Arial" w:cs="Arial"/>
                <w:sz w:val="18"/>
                <w:szCs w:val="18"/>
              </w:rPr>
              <w:br/>
              <w:t>There also needs to be provision for restoration support in the period of time up</w:t>
            </w:r>
            <w:r w:rsidRPr="002C1174">
              <w:rPr>
                <w:rFonts w:ascii="Arial" w:hAnsi="Arial" w:cs="Arial"/>
                <w:sz w:val="18"/>
                <w:szCs w:val="18"/>
              </w:rPr>
              <w:br/>
              <w:t>until those identification processes are complete.</w:t>
            </w:r>
            <w:r w:rsidRPr="002C1174">
              <w:rPr>
                <w:rFonts w:ascii="Arial" w:hAnsi="Arial" w:cs="Arial"/>
                <w:sz w:val="18"/>
                <w:szCs w:val="18"/>
              </w:rPr>
              <w:br/>
              <w:t>The reference to Method CC.7 appears to be in error. We have also sought deletion of method IE.2 (above), and seek deletion of the reference in this method. IE.2 is about an inventory of offsetting and compensation opportunities for consent applicants. Method 54 is aimed at assisting mana whenua/tangata whenua and communities restoration initiatives - this is different to offsetting and compensation, and the two concepts should not be mixed. It would be more appropriate to link this to the restoration priorities covered in the regional biodiversity strategy.</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D4902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Delete reference to IE.2.</w:t>
            </w:r>
            <w:r w:rsidRPr="002C1174">
              <w:rPr>
                <w:rFonts w:ascii="Arial" w:hAnsi="Arial" w:cs="Arial"/>
                <w:sz w:val="18"/>
                <w:szCs w:val="18"/>
              </w:rPr>
              <w:br/>
              <w:t xml:space="preserve">Correct reference to CC.7. </w:t>
            </w:r>
            <w:r w:rsidRPr="002C1174">
              <w:rPr>
                <w:rFonts w:ascii="Arial" w:hAnsi="Arial" w:cs="Arial"/>
                <w:sz w:val="18"/>
                <w:szCs w:val="18"/>
              </w:rPr>
              <w:br/>
              <w:t>Refer to the regional biodiversity strategy, which appears to be intended to identify restoration priorities.</w:t>
            </w:r>
            <w:r w:rsidRPr="002C1174">
              <w:rPr>
                <w:rFonts w:ascii="Arial" w:hAnsi="Arial" w:cs="Arial"/>
                <w:sz w:val="18"/>
                <w:szCs w:val="18"/>
              </w:rPr>
              <w:br/>
              <w:t> </w:t>
            </w:r>
          </w:p>
        </w:tc>
      </w:tr>
      <w:tr w:rsidR="002C1174" w:rsidRPr="002C1174" w14:paraId="1F20F2AA"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3BC579"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13A8B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S167.0180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E3373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53: Support mana whenua / tangata whenua and community restoration initiatives for indigenous ecosystems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CA21F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8579D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Taranaki Whānui support the principle of this new method. In particular the support stated for mana whenua and the change in focus of this method to include all indigenous ecosystems.</w:t>
            </w:r>
            <w:r w:rsidRPr="002C1174">
              <w:rPr>
                <w:rFonts w:ascii="Arial" w:hAnsi="Arial" w:cs="Arial"/>
                <w:sz w:val="18"/>
                <w:szCs w:val="18"/>
              </w:rPr>
              <w:br/>
            </w:r>
            <w:r w:rsidRPr="002C1174">
              <w:rPr>
                <w:rFonts w:ascii="Arial" w:hAnsi="Arial" w:cs="Arial"/>
                <w:sz w:val="18"/>
                <w:szCs w:val="18"/>
              </w:rPr>
              <w:br/>
              <w:t>Taranaki Whānui are keen to partner in the development of these initiatives.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9FEBA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37AB5A7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0A1AD4"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S168 Rangitāne O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B4244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S168.0100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95AC4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53: Support mana whenua / tangata whenua and community restoration initiatives for indigenous ecosystems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FE7CF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0C64B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Rangitāne o Wairarapa supports the amendments to this method.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80DD0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Retain as notified. </w:t>
            </w:r>
            <w:r w:rsidRPr="002C1174">
              <w:rPr>
                <w:rFonts w:ascii="Arial" w:hAnsi="Arial" w:cs="Arial"/>
                <w:sz w:val="18"/>
                <w:szCs w:val="18"/>
              </w:rPr>
              <w:br/>
              <w:t> </w:t>
            </w:r>
          </w:p>
        </w:tc>
      </w:tr>
      <w:tr w:rsidR="002C1174" w:rsidRPr="002C1174" w14:paraId="6E8E7FC7"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B943D1"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S30 Porirua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6B8D8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S30.096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E906B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54: Assist landowners to maintain, enhance and restore indigenous ecosystems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B2F1B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F000E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Policy should be time bound to increase clarity and regulatory certainty.</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5E73D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policy so that it is timebound.</w:t>
            </w:r>
            <w:r w:rsidRPr="002C1174">
              <w:rPr>
                <w:rFonts w:ascii="Arial" w:hAnsi="Arial" w:cs="Arial"/>
                <w:sz w:val="18"/>
                <w:szCs w:val="18"/>
              </w:rPr>
              <w:br/>
              <w:t> </w:t>
            </w:r>
          </w:p>
        </w:tc>
      </w:tr>
      <w:tr w:rsidR="002C1174" w:rsidRPr="002C1174" w14:paraId="3D34C3DD"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C8E77B"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S30 Porirua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6552F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S30.097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53EC6B"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54: Assist landowners to maintain, enhance and restore indigenous ecosystems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A1B00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EA7FE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There are other methods which should be added to this method for completeness, rates rebates are just one tool under a wider umbrella of non-regulatory support.</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3A149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method as follows:</w:t>
            </w:r>
            <w:r w:rsidRPr="002C1174">
              <w:rPr>
                <w:rFonts w:ascii="Arial" w:hAnsi="Arial" w:cs="Arial"/>
                <w:sz w:val="18"/>
                <w:szCs w:val="18"/>
              </w:rPr>
              <w:br/>
              <w:t>Assist landowners to maintain, enhance and/or restore indigenous ecosystems identified by Methods IE.2 and CC.7, including by, but not limited to:</w:t>
            </w:r>
            <w:r w:rsidRPr="002C1174">
              <w:rPr>
                <w:rFonts w:ascii="Arial" w:hAnsi="Arial" w:cs="Arial"/>
                <w:sz w:val="18"/>
                <w:szCs w:val="18"/>
              </w:rPr>
              <w:br/>
              <w:t>(a)</w:t>
            </w:r>
            <w:r w:rsidRPr="002C1174">
              <w:rPr>
                <w:rFonts w:ascii="Arial" w:hAnsi="Arial" w:cs="Arial"/>
                <w:sz w:val="18"/>
                <w:szCs w:val="18"/>
              </w:rPr>
              <w:tab/>
              <w:t>assisting with the costs of legally protecting indigenous ecosystems by way of open space covenants with Queen Elizabeth the Second National Trust (QEII);</w:t>
            </w:r>
            <w:r w:rsidRPr="002C1174">
              <w:rPr>
                <w:rFonts w:ascii="Arial" w:hAnsi="Arial" w:cs="Arial"/>
                <w:sz w:val="18"/>
                <w:szCs w:val="18"/>
              </w:rPr>
              <w:br/>
              <w:t>(b)</w:t>
            </w:r>
            <w:r w:rsidRPr="002C1174">
              <w:rPr>
                <w:rFonts w:ascii="Arial" w:hAnsi="Arial" w:cs="Arial"/>
                <w:sz w:val="18"/>
                <w:szCs w:val="18"/>
              </w:rPr>
              <w:tab/>
              <w:t xml:space="preserve">considering opportunities for providing </w:t>
            </w:r>
            <w:r w:rsidRPr="002C1174">
              <w:rPr>
                <w:rFonts w:ascii="Arial" w:hAnsi="Arial" w:cs="Arial"/>
                <w:b/>
              </w:rPr>
              <w:t xml:space="preserve">advice, education, support and incentives </w:t>
            </w:r>
            <w:r w:rsidRPr="002C1174">
              <w:rPr>
                <w:rFonts w:ascii="Arial" w:hAnsi="Arial" w:cs="Arial"/>
                <w:strike/>
              </w:rPr>
              <w:t>rates rebates;</w:t>
            </w:r>
            <w:r w:rsidRPr="002C1174">
              <w:br/>
              <w:t>(c) assisting with the costs of controlling pest plants and animals; and</w:t>
            </w:r>
            <w:r w:rsidRPr="002C1174">
              <w:br/>
              <w:t>(d) supporting landowners to restore significant indigenous ecosystems by fencing and planting. Implementation: Wellington Regional Council and city and district councils</w:t>
            </w:r>
            <w:r w:rsidRPr="002C1174">
              <w:br/>
              <w:t> </w:t>
            </w:r>
          </w:p>
        </w:tc>
      </w:tr>
      <w:tr w:rsidR="002C1174" w:rsidRPr="002C1174" w14:paraId="68C98E98"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4ADB6A"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S102 Te Tumu Paeroa | Office of the Māori Trustee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D03B1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S102.061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C7405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54: Assist landowners to maintain, enhance and restore indigenous ecosystems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FC125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593B9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Generally supports the methods to implement in the 'Indigenous ecosystems' chapter.</w:t>
            </w:r>
            <w:r w:rsidRPr="002C1174">
              <w:rPr>
                <w:rFonts w:ascii="Arial" w:hAnsi="Arial" w:cs="Arial"/>
                <w:sz w:val="18"/>
                <w:szCs w:val="18"/>
              </w:rPr>
              <w:br/>
            </w:r>
            <w:r w:rsidRPr="002C1174">
              <w:rPr>
                <w:rFonts w:ascii="Arial" w:hAnsi="Arial" w:cs="Arial"/>
                <w:sz w:val="18"/>
                <w:szCs w:val="18"/>
              </w:rPr>
              <w:br/>
              <w:t>Supports the consideration for rates rebates, particularly as whenua Māori tends to have a greater amount of indigenous cover, limiting its land use capabilities.</w:t>
            </w:r>
            <w:r w:rsidRPr="002C1174">
              <w:rPr>
                <w:rFonts w:ascii="Arial" w:hAnsi="Arial" w:cs="Arial"/>
                <w:sz w:val="18"/>
                <w:szCs w:val="18"/>
              </w:rPr>
              <w:br/>
            </w:r>
            <w:r w:rsidRPr="002C1174">
              <w:rPr>
                <w:rFonts w:ascii="Arial" w:hAnsi="Arial" w:cs="Arial"/>
                <w:sz w:val="18"/>
                <w:szCs w:val="18"/>
              </w:rPr>
              <w:br/>
              <w:t>However, Māori landowners should be assisted in the cost to maintain, enhance and restore indigenous ecosystems by way of Ngā Whenua Rāhui as well as QEII covenants.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4F3C4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Amend Method 54 as follows: </w:t>
            </w:r>
            <w:r w:rsidRPr="002C1174">
              <w:rPr>
                <w:rFonts w:ascii="Arial" w:hAnsi="Arial" w:cs="Arial"/>
                <w:sz w:val="18"/>
                <w:szCs w:val="18"/>
              </w:rPr>
              <w:br/>
              <w:t>...</w:t>
            </w:r>
            <w:r w:rsidRPr="002C1174">
              <w:rPr>
                <w:rFonts w:ascii="Arial" w:hAnsi="Arial" w:cs="Arial"/>
                <w:sz w:val="18"/>
                <w:szCs w:val="18"/>
              </w:rPr>
              <w:br/>
              <w:t xml:space="preserve">(a) assisting with the costs of legally protecting indigenous ecosystems by way of open space covenants with Queen Elizabeth the Second National Trust (QEII) </w:t>
            </w:r>
            <w:r w:rsidRPr="002C1174">
              <w:rPr>
                <w:rFonts w:ascii="Arial" w:hAnsi="Arial" w:cs="Arial"/>
                <w:b/>
              </w:rPr>
              <w:t>and Ngā Whenua Rāhui;</w:t>
            </w:r>
            <w:r w:rsidRPr="002C1174">
              <w:br/>
            </w:r>
            <w:r w:rsidRPr="002C1174">
              <w:br/>
              <w:t> </w:t>
            </w:r>
          </w:p>
        </w:tc>
      </w:tr>
      <w:tr w:rsidR="002C1174" w:rsidRPr="002C1174" w14:paraId="37CB92A2"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704CA4"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S123 Peter  Thompson</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38E6E0"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S123.021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6A953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54: Assist landowners to maintain, enhance and restore indigenous ecosystems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EB36F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A7C53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Assistance is needed by care-groups and lanowners to care for indigenous ecosystems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44DC7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018E256B"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C527EC"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S144  Sustainable Wairarapa  Inc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993EC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S144.026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DA4B2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54: Assist landowners to maintain, enhance and restore indigenous ecosystems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82574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5B5AD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Indigenous ecosystems are vital to adapt to climate change and to improve biodiversity and water resilience. Assistance is needed by care-groups and lanowners to care for indigenous ecosystems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B9DE3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76E1CF17"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3E3A16"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S147 Wellington Fish and Game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472B0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S147.031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DA715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54: Assist landowners to maintain, enhance and restore indigenous ecosystems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3BA98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E32EA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The suggested amendment follows from the suggested amendment to Objective 16, and is intended to give better effect to the NPS-FM (including Policy 10).</w:t>
            </w:r>
            <w:r w:rsidRPr="002C1174">
              <w:rPr>
                <w:rFonts w:ascii="Arial" w:hAnsi="Arial" w:cs="Arial"/>
                <w:sz w:val="18"/>
                <w:szCs w:val="18"/>
              </w:rPr>
              <w:br/>
              <w:t>While the protections of indigenous ecosystems and habitats is vital, so too is the maintaining and enhancing of the whole environment, including those containing valued introduced species.</w:t>
            </w:r>
            <w:r w:rsidRPr="002C1174">
              <w:rPr>
                <w:rFonts w:ascii="Arial" w:hAnsi="Arial" w:cs="Arial"/>
                <w:sz w:val="18"/>
                <w:szCs w:val="18"/>
              </w:rPr>
              <w:br/>
              <w:t>An unduly narrow indigenous - centric focus could lead to lessening or removal of protections for non-indigenous dominant systems, habitats, and species. The loss of protections, enhancements, and restorations risks adverse environmental effects and weakened climate change resilience for the region.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81A69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title and text:</w:t>
            </w:r>
            <w:r w:rsidRPr="002C1174">
              <w:rPr>
                <w:rFonts w:ascii="Arial" w:hAnsi="Arial" w:cs="Arial"/>
                <w:sz w:val="18"/>
                <w:szCs w:val="18"/>
              </w:rPr>
              <w:br/>
              <w:t>Method 54: Assist landowners to maintain, enhance, and restore indigenous ecosystems</w:t>
            </w:r>
            <w:r w:rsidRPr="002C1174">
              <w:rPr>
                <w:rFonts w:ascii="Arial" w:hAnsi="Arial" w:cs="Arial"/>
                <w:b/>
              </w:rPr>
              <w:t xml:space="preserve"> and habitats with significant biodiversity or other values.</w:t>
            </w:r>
            <w:r w:rsidRPr="002C1174">
              <w:br/>
            </w:r>
            <w:r w:rsidRPr="002C1174">
              <w:br/>
              <w:t>Assist landowners to maintain, enhance and/or restore indigenous ecosystems</w:t>
            </w:r>
            <w:r w:rsidRPr="002C1174">
              <w:rPr>
                <w:rFonts w:ascii="Arial" w:hAnsi="Arial" w:cs="Arial"/>
                <w:b/>
              </w:rPr>
              <w:t>and habitats with significant biodiversity or other values</w:t>
            </w:r>
            <w:r w:rsidRPr="002C1174">
              <w:t xml:space="preserve"> identified by Methods IE.2 and CC.7, including by, but not limited to:</w:t>
            </w:r>
            <w:r w:rsidRPr="002C1174">
              <w:br/>
            </w:r>
            <w:r w:rsidRPr="002C1174">
              <w:br/>
              <w:t> </w:t>
            </w:r>
          </w:p>
        </w:tc>
      </w:tr>
      <w:tr w:rsidR="002C1174" w:rsidRPr="002C1174" w14:paraId="02AEF8B2"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D2A170"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S147 Wellington Fish and Game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8817B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S147.032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BBBC2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54: Assist landowners to maintain, enhance and restore indigenous ecosystems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2DDE8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BF1AB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The suggested amendment follows from the suggested amendment to Objective 16, and is intended to give better effect to the NPS-FM (including Policy 10).</w:t>
            </w:r>
            <w:r w:rsidRPr="002C1174">
              <w:rPr>
                <w:rFonts w:ascii="Arial" w:hAnsi="Arial" w:cs="Arial"/>
                <w:sz w:val="18"/>
                <w:szCs w:val="18"/>
              </w:rPr>
              <w:br/>
              <w:t>While the protections of indigenous ecosystems and habitats is vital, so too is the maintaining and enhancing of the whole environment, including those containing valued introduced species.</w:t>
            </w:r>
            <w:r w:rsidRPr="002C1174">
              <w:rPr>
                <w:rFonts w:ascii="Arial" w:hAnsi="Arial" w:cs="Arial"/>
                <w:sz w:val="18"/>
                <w:szCs w:val="18"/>
              </w:rPr>
              <w:br/>
              <w:t>An unduly narrow indigenous - centric focus could lead to lessening or removal of protections for non-indigenous dominant systems, habitats, and species. The loss of protections, enhancements, and restorations risks adverse environmental effects and weakened climate change resilience for the region.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70C7D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subclause:</w:t>
            </w:r>
            <w:r w:rsidRPr="002C1174">
              <w:rPr>
                <w:rFonts w:ascii="Arial" w:hAnsi="Arial" w:cs="Arial"/>
                <w:sz w:val="18"/>
                <w:szCs w:val="18"/>
              </w:rPr>
              <w:br/>
              <w:t xml:space="preserve">(d) supporting landowners to restore significant indigenous ecosystems </w:t>
            </w:r>
            <w:r w:rsidRPr="002C1174">
              <w:rPr>
                <w:rFonts w:ascii="Arial" w:hAnsi="Arial" w:cs="Arial"/>
                <w:b/>
              </w:rPr>
              <w:t xml:space="preserve">and habitats with significant biodiversity or other values </w:t>
            </w:r>
            <w:r w:rsidRPr="002C1174">
              <w:t>by fencing and planting.</w:t>
            </w:r>
            <w:r w:rsidRPr="002C1174">
              <w:br/>
              <w:t> </w:t>
            </w:r>
          </w:p>
        </w:tc>
      </w:tr>
      <w:tr w:rsidR="002C1174" w:rsidRPr="002C1174" w14:paraId="7A4EC7B2"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876EB4"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S166 Masterton District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AE9F0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S166.070</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0ADC0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54: Assist landowners to maintain, enhance and restore indigenous ecosystems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EA7DE5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0AB69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What type of assistance does this intend to provide (Financial? Education? Plants?) and who will be responsible for it?</w:t>
            </w:r>
            <w:r w:rsidRPr="002C1174">
              <w:rPr>
                <w:rFonts w:ascii="Arial" w:hAnsi="Arial" w:cs="Arial"/>
                <w:sz w:val="18"/>
                <w:szCs w:val="18"/>
              </w:rPr>
              <w:br/>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0B447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Clarifications. </w:t>
            </w:r>
            <w:r w:rsidRPr="002C1174">
              <w:rPr>
                <w:rFonts w:ascii="Arial" w:hAnsi="Arial" w:cs="Arial"/>
                <w:sz w:val="18"/>
                <w:szCs w:val="18"/>
              </w:rPr>
              <w:br/>
              <w:t>More information is required about what this would look like in practice.</w:t>
            </w:r>
            <w:r w:rsidRPr="002C1174">
              <w:rPr>
                <w:rFonts w:ascii="Arial" w:hAnsi="Arial" w:cs="Arial"/>
                <w:sz w:val="18"/>
                <w:szCs w:val="18"/>
              </w:rPr>
              <w:br/>
              <w:t> </w:t>
            </w:r>
          </w:p>
        </w:tc>
      </w:tr>
      <w:tr w:rsidR="002C1174" w:rsidRPr="002C1174" w14:paraId="0AA2F95B"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4FEDA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S115 Hutt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5DE2F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S115.0114</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F1E2F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54: Assist landowners to maintain, enhance and restore indigenous ecosystems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9CC19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BCCAE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 the inclusion of non-regulatory policies and methods that apply to territorial authorities.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C0C71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Amend Method 54 so that it does not apply</w:t>
            </w:r>
            <w:r w:rsidRPr="002C1174">
              <w:rPr>
                <w:rFonts w:ascii="Arial" w:hAnsi="Arial" w:cs="Arial"/>
                <w:sz w:val="18"/>
                <w:szCs w:val="18"/>
              </w:rPr>
              <w:br/>
              <w:t>to city and district councils. </w:t>
            </w:r>
          </w:p>
        </w:tc>
      </w:tr>
      <w:tr w:rsidR="002C1174" w:rsidRPr="002C1174" w14:paraId="070B14AE"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44C17F"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S131 Ātiawa ki Whakarongotai Charitable Trust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BFE9C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S131.0149</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D1DD1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54: Assist landowners to maintain, enhance and restore indigenous ecosystems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1BF95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63AA3E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AFA2F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Ātiawa support Method 54.</w:t>
            </w:r>
            <w:r w:rsidRPr="002C1174">
              <w:rPr>
                <w:rFonts w:ascii="Arial" w:hAnsi="Arial" w:cs="Arial"/>
                <w:sz w:val="18"/>
                <w:szCs w:val="18"/>
              </w:rPr>
              <w:br/>
              <w:t> </w:t>
            </w:r>
          </w:p>
        </w:tc>
      </w:tr>
      <w:tr w:rsidR="002C1174" w:rsidRPr="002C1174" w14:paraId="23C101A3"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2506DD"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S140 Wellington City Council (WCC)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853A3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S140.0116</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0D3F09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54: Assist landowners to maintain, enhance and restore indigenous ecosystems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C0C5B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6DCB8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Requiring just the consideration of rates rebates is restrictive and may not necessarily be the best option to assist landowners to maintain, enhance and restore indigenous ecosystems.</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26F63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Assist landowners to maintain, enhance and/or restore indigenous ecosystems identified by Methods IE.2 and CC.7, including by, but not limited to:</w:t>
            </w:r>
            <w:r w:rsidRPr="002C1174">
              <w:rPr>
                <w:rFonts w:ascii="Arial" w:hAnsi="Arial" w:cs="Arial"/>
                <w:sz w:val="18"/>
                <w:szCs w:val="18"/>
              </w:rPr>
              <w:br/>
              <w:t>(a) assisting with the costs of legally protecting indigenous ecosystems by way of open space covenants with Queen Elizabeth the Second National Trust (QEII);</w:t>
            </w:r>
            <w:r w:rsidRPr="002C1174">
              <w:rPr>
                <w:rFonts w:ascii="Arial" w:hAnsi="Arial" w:cs="Arial"/>
                <w:strike/>
              </w:rPr>
              <w:t>(b) considering opportunities for rates rebates;</w:t>
            </w:r>
            <w:r w:rsidRPr="002C1174">
              <w:rPr>
                <w:rFonts w:ascii="Arial" w:hAnsi="Arial" w:cs="Arial"/>
                <w:b/>
              </w:rPr>
              <w:t>(b) considering opportunities for an incentive packages;</w:t>
            </w:r>
            <w:r w:rsidRPr="002C1174">
              <w:br/>
              <w:t>(c) assisting with the costs of controlling pest plants and animals; and</w:t>
            </w:r>
            <w:r w:rsidRPr="002C1174">
              <w:br/>
              <w:t>(d) supporting landowners to restore significant indigenous ecosystems by fencing and planting</w:t>
            </w:r>
            <w:r w:rsidRPr="002C1174">
              <w:br/>
              <w:t> </w:t>
            </w:r>
          </w:p>
        </w:tc>
      </w:tr>
      <w:tr w:rsidR="002C1174" w:rsidRPr="002C1174" w14:paraId="66F96538"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6899A4"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S163 Wairarapa Federated Farmers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DAF0B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S163.0105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2EEFD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54: Assist landowners to maintain, enhance and restore indigenous ecosystems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B3C9F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Oppose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58183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Defer to the full review of the RPS in 2024.</w:t>
            </w:r>
            <w:r w:rsidRPr="002C1174">
              <w:rPr>
                <w:rFonts w:ascii="Arial" w:hAnsi="Arial" w:cs="Arial"/>
                <w:sz w:val="18"/>
                <w:szCs w:val="18"/>
              </w:rPr>
              <w:br/>
            </w:r>
            <w:r w:rsidRPr="002C1174">
              <w:rPr>
                <w:rFonts w:ascii="Arial" w:hAnsi="Arial" w:cs="Arial"/>
                <w:sz w:val="18"/>
                <w:szCs w:val="18"/>
              </w:rPr>
              <w:br/>
              <w:t>General support for the intent - including clause b in respect of rates rebates (currently an anomaly in the Council rating system) - but proposing an RPS Change One method is not a pre-condition for getting the job done.</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A5F01D"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That Method 54 be deleted.</w:t>
            </w:r>
            <w:r w:rsidRPr="002C1174">
              <w:rPr>
                <w:rFonts w:ascii="Arial" w:hAnsi="Arial" w:cs="Arial"/>
                <w:sz w:val="18"/>
                <w:szCs w:val="18"/>
              </w:rPr>
              <w:br/>
            </w:r>
            <w:r w:rsidRPr="002C1174">
              <w:rPr>
                <w:rFonts w:ascii="Arial" w:hAnsi="Arial" w:cs="Arial"/>
                <w:sz w:val="18"/>
                <w:szCs w:val="18"/>
              </w:rPr>
              <w:br/>
            </w:r>
            <w:r w:rsidRPr="002C1174">
              <w:rPr>
                <w:rFonts w:ascii="Arial" w:hAnsi="Arial" w:cs="Arial"/>
                <w:sz w:val="18"/>
                <w:szCs w:val="18"/>
              </w:rPr>
              <w:br/>
              <w:t>Delete the FW icon</w:t>
            </w:r>
            <w:r w:rsidRPr="002C1174">
              <w:rPr>
                <w:rFonts w:ascii="Arial" w:hAnsi="Arial" w:cs="Arial"/>
                <w:sz w:val="18"/>
                <w:szCs w:val="18"/>
              </w:rPr>
              <w:br/>
              <w:t> </w:t>
            </w:r>
          </w:p>
        </w:tc>
      </w:tr>
      <w:tr w:rsidR="002C1174" w:rsidRPr="002C1174" w14:paraId="02A8A884"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AD09A3"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S165 Royal Forest and Bird Protection Society of New Zealand Inc. (Forest &amp; Bird)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57621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S165.0123</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EE361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54: Assist landowners to maintain, enhance and restore indigenous ecosystems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9CFD4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in part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AD392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this method, but caution that if the identification processes under Methods IE.2 and CC.6 are not broad enough, or are not carried out appropriately, they may not capture all areas that would benefit from restoration. The policy should therefore be broader than currently drafted.</w:t>
            </w:r>
            <w:r w:rsidRPr="002C1174">
              <w:rPr>
                <w:rFonts w:ascii="Arial" w:hAnsi="Arial" w:cs="Arial"/>
                <w:sz w:val="18"/>
                <w:szCs w:val="18"/>
              </w:rPr>
              <w:br/>
              <w:t>There also needs to be provision for restoration support in the period of time up</w:t>
            </w:r>
            <w:r w:rsidRPr="002C1174">
              <w:rPr>
                <w:rFonts w:ascii="Arial" w:hAnsi="Arial" w:cs="Arial"/>
                <w:sz w:val="18"/>
                <w:szCs w:val="18"/>
              </w:rPr>
              <w:br/>
              <w:t>until those identification processes are complete. The reference to Method CC.7 appears to be in error. We have also sought deletion of Method IE.2</w:t>
            </w:r>
            <w:r w:rsidRPr="002C1174">
              <w:rPr>
                <w:rFonts w:ascii="Arial" w:hAnsi="Arial" w:cs="Arial"/>
                <w:sz w:val="18"/>
                <w:szCs w:val="18"/>
              </w:rPr>
              <w:br/>
              <w:t>(above), and seek deletion of the reference in this method. IE.2 is about an inventory of</w:t>
            </w:r>
            <w:r w:rsidRPr="002C1174">
              <w:rPr>
                <w:rFonts w:ascii="Arial" w:hAnsi="Arial" w:cs="Arial"/>
                <w:sz w:val="18"/>
                <w:szCs w:val="18"/>
              </w:rPr>
              <w:br/>
              <w:t>offsetting and compensation opportunities for consent applicants. Method 54 is aimed</w:t>
            </w:r>
            <w:r w:rsidRPr="002C1174">
              <w:rPr>
                <w:rFonts w:ascii="Arial" w:hAnsi="Arial" w:cs="Arial"/>
                <w:sz w:val="18"/>
                <w:szCs w:val="18"/>
              </w:rPr>
              <w:br/>
              <w:t>at assisting landowners with maintaining and restoring ecosystems - this is different to</w:t>
            </w:r>
            <w:r w:rsidRPr="002C1174">
              <w:rPr>
                <w:rFonts w:ascii="Arial" w:hAnsi="Arial" w:cs="Arial"/>
                <w:sz w:val="18"/>
                <w:szCs w:val="18"/>
              </w:rPr>
              <w:br/>
              <w:t>offsetting and compensation, and the two concepts should not be mixed.</w:t>
            </w:r>
            <w:r w:rsidRPr="002C1174">
              <w:rPr>
                <w:rFonts w:ascii="Arial" w:hAnsi="Arial" w:cs="Arial"/>
                <w:sz w:val="18"/>
                <w:szCs w:val="18"/>
              </w:rPr>
              <w:br/>
              <w:t>It would be more appropriate to link this to the restoration priorities covered in the</w:t>
            </w:r>
            <w:r w:rsidRPr="002C1174">
              <w:rPr>
                <w:rFonts w:ascii="Arial" w:hAnsi="Arial" w:cs="Arial"/>
                <w:sz w:val="18"/>
                <w:szCs w:val="18"/>
              </w:rPr>
              <w:br/>
              <w:t>regional biodiversity strategy.</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765507"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Amend method to include the words "in particular those" before the words "identified by". </w:t>
            </w:r>
            <w:r w:rsidRPr="002C1174">
              <w:rPr>
                <w:rFonts w:ascii="Arial" w:hAnsi="Arial" w:cs="Arial"/>
                <w:sz w:val="18"/>
                <w:szCs w:val="18"/>
              </w:rPr>
              <w:br/>
              <w:t>Include provision in the method for restoration support prior to the identification processes having been completed.</w:t>
            </w:r>
            <w:r w:rsidRPr="002C1174">
              <w:rPr>
                <w:rFonts w:ascii="Arial" w:hAnsi="Arial" w:cs="Arial"/>
                <w:sz w:val="18"/>
                <w:szCs w:val="18"/>
              </w:rPr>
              <w:br/>
              <w:t>Correct the reference to Method CC.7 to CC.6.</w:t>
            </w:r>
            <w:r w:rsidRPr="002C1174">
              <w:rPr>
                <w:rFonts w:ascii="Arial" w:hAnsi="Arial" w:cs="Arial"/>
                <w:sz w:val="18"/>
                <w:szCs w:val="18"/>
              </w:rPr>
              <w:br/>
              <w:t>Delete reference to Method IE.2.</w:t>
            </w:r>
            <w:r w:rsidRPr="002C1174">
              <w:rPr>
                <w:rFonts w:ascii="Arial" w:hAnsi="Arial" w:cs="Arial"/>
                <w:sz w:val="18"/>
                <w:szCs w:val="18"/>
              </w:rPr>
              <w:br/>
              <w:t>Refer to the regional biodiversity strategy, which appears to be intended to identify restoration priorities.</w:t>
            </w:r>
            <w:r w:rsidRPr="002C1174">
              <w:rPr>
                <w:rFonts w:ascii="Arial" w:hAnsi="Arial" w:cs="Arial"/>
                <w:sz w:val="18"/>
                <w:szCs w:val="18"/>
              </w:rPr>
              <w:br/>
              <w:t> </w:t>
            </w:r>
          </w:p>
        </w:tc>
      </w:tr>
      <w:tr w:rsidR="002C1174" w:rsidRPr="002C1174" w14:paraId="01C53B15"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55818F"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5807D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S167.0181</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81D1B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54: Assist landowners to maintain, enhance and restore indigenous ecosystems</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570F6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F7C06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Taranaki Whānui support the principle of this new method.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9D40A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50992AC1"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7838E6"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S78 Beef + Lamb New Zealand Limited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2B7FBC"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S78.037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865D1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56: Assist the community to reduce waste and use water and energy efficiently</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ADB883"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98C30D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Accepts that the deletion of operative Method 56 is required to give effect to the NPS-UD but neither supports nor opposes the deletion.</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397061"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Delete as notified.</w:t>
            </w:r>
            <w:r w:rsidRPr="002C1174">
              <w:rPr>
                <w:rFonts w:ascii="Arial" w:hAnsi="Arial" w:cs="Arial"/>
                <w:sz w:val="18"/>
                <w:szCs w:val="18"/>
              </w:rPr>
              <w:br/>
              <w:t> </w:t>
            </w:r>
          </w:p>
        </w:tc>
      </w:tr>
      <w:tr w:rsidR="002C1174" w:rsidRPr="002C1174" w14:paraId="4AF58C14"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F0A0F13"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S115 Hutt City Council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F1010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S115.0115</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E7E4F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56: Assist the community to reduce waste and use water and energy efficiently</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475629"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C11D7E"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 the deletion of this method as proposed</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951FE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Delete Method</w:t>
            </w:r>
            <w:r w:rsidRPr="002C1174">
              <w:rPr>
                <w:rFonts w:ascii="Arial" w:hAnsi="Arial" w:cs="Arial"/>
                <w:sz w:val="18"/>
                <w:szCs w:val="18"/>
              </w:rPr>
              <w:br/>
              <w:t>56 as proposed. </w:t>
            </w:r>
          </w:p>
        </w:tc>
      </w:tr>
      <w:tr w:rsidR="002C1174" w:rsidRPr="002C1174" w14:paraId="3839696D"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0BA6B8"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S140 Wellington City Council (WCC)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07B74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S140.0117</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FF7FE5"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56: Assist the community to reduce waste and use water and energy efficiently</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DA450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Support</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976A1A"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 xml:space="preserve">Support as proposed. </w:t>
            </w: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CE1646"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Retain as notified.</w:t>
            </w:r>
            <w:r w:rsidRPr="002C1174">
              <w:rPr>
                <w:rFonts w:ascii="Arial" w:hAnsi="Arial" w:cs="Arial"/>
                <w:sz w:val="18"/>
                <w:szCs w:val="18"/>
              </w:rPr>
              <w:br/>
              <w:t> </w:t>
            </w:r>
          </w:p>
        </w:tc>
      </w:tr>
      <w:tr w:rsidR="002C1174" w:rsidRPr="002C1174" w14:paraId="556ACB40" w14:textId="77777777" w:rsidTr="008B53BD">
        <w:trPr>
          <w:trHeight w:val="45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8E46F4" w14:textId="77777777" w:rsidR="002C1174" w:rsidRPr="002C1174" w:rsidRDefault="002C1174" w:rsidP="002C1174">
            <w:pPr>
              <w:rPr>
                <w:rFonts w:ascii="Arial" w:hAnsi="Arial" w:cs="Arial"/>
                <w:sz w:val="18"/>
                <w:szCs w:val="18"/>
                <w:lang w:val="en-NZ"/>
              </w:rPr>
            </w:pPr>
            <w:r w:rsidRPr="002C1174">
              <w:rPr>
                <w:rFonts w:ascii="Arial" w:hAnsi="Arial" w:cs="Arial"/>
                <w:sz w:val="18"/>
                <w:szCs w:val="18"/>
              </w:rPr>
              <w:t xml:space="preserve"> S167 Taranaki Whānui </w:t>
            </w:r>
          </w:p>
        </w:tc>
        <w:tc>
          <w:tcPr>
            <w:tcW w:w="15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44B5A4"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S167.0182</w:t>
            </w:r>
          </w:p>
        </w:tc>
        <w:tc>
          <w:tcPr>
            <w:tcW w:w="113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68DFB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174">
              <w:rPr>
                <w:rFonts w:ascii="Arial" w:hAnsi="Arial" w:cs="Arial"/>
                <w:sz w:val="18"/>
                <w:szCs w:val="18"/>
              </w:rPr>
              <w:t>Method 56: Assist the community to reduce waste and use water and energy efficiently</w:t>
            </w:r>
          </w:p>
        </w:tc>
        <w:tc>
          <w:tcPr>
            <w:tcW w:w="9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C5B5588"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Not Stated / Neutral</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6ED2B62"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p>
        </w:tc>
        <w:tc>
          <w:tcPr>
            <w:tcW w:w="5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A6146F" w14:textId="77777777" w:rsidR="002C1174" w:rsidRPr="002C1174" w:rsidRDefault="002C1174" w:rsidP="002C117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2C1174">
              <w:rPr>
                <w:rFonts w:ascii="Arial" w:hAnsi="Arial" w:cs="Arial"/>
                <w:sz w:val="18"/>
                <w:szCs w:val="18"/>
              </w:rPr>
              <w:t>Deleted method</w:t>
            </w:r>
            <w:r w:rsidRPr="002C1174">
              <w:rPr>
                <w:rFonts w:ascii="Arial" w:hAnsi="Arial" w:cs="Arial"/>
                <w:sz w:val="18"/>
                <w:szCs w:val="18"/>
              </w:rPr>
              <w:br/>
            </w:r>
            <w:r w:rsidRPr="002C1174">
              <w:rPr>
                <w:rFonts w:ascii="Arial" w:hAnsi="Arial" w:cs="Arial"/>
                <w:sz w:val="18"/>
                <w:szCs w:val="18"/>
              </w:rPr>
              <w:br/>
              <w:t> </w:t>
            </w:r>
          </w:p>
        </w:tc>
      </w:tr>
    </w:tbl>
    <w:p w14:paraId="30F4FABB" w14:textId="77777777" w:rsidR="00FD3529" w:rsidRPr="000153F4" w:rsidRDefault="00FD3529" w:rsidP="0011437E">
      <w:pPr>
        <w:rPr>
          <w:lang w:val="en-NZ"/>
        </w:rPr>
      </w:pPr>
    </w:p>
    <w:sectPr w:rsidR="00FD3529" w:rsidRPr="000153F4" w:rsidSect="0011437E">
      <w:headerReference w:type="default" r:id="rId12"/>
      <w:footerReference w:type="default" r:id="rId13"/>
      <w:pgSz w:w="15840" w:h="12240" w:orient="landscape"/>
      <w:pgMar w:top="1440" w:right="792" w:bottom="1440" w:left="7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F3281" w14:textId="77777777" w:rsidR="00B94216" w:rsidRDefault="00B94216" w:rsidP="00B950E8">
      <w:pPr>
        <w:spacing w:after="0" w:line="240" w:lineRule="auto"/>
      </w:pPr>
      <w:r>
        <w:separator/>
      </w:r>
    </w:p>
  </w:endnote>
  <w:endnote w:type="continuationSeparator" w:id="0">
    <w:p w14:paraId="737CCF97" w14:textId="77777777" w:rsidR="00B94216" w:rsidRDefault="00B94216" w:rsidP="00B95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021599"/>
      <w:docPartObj>
        <w:docPartGallery w:val="Page Numbers (Bottom of Page)"/>
        <w:docPartUnique/>
      </w:docPartObj>
    </w:sdtPr>
    <w:sdtEndPr/>
    <w:sdtContent>
      <w:sdt>
        <w:sdtPr>
          <w:id w:val="1728636285"/>
          <w:docPartObj>
            <w:docPartGallery w:val="Page Numbers (Top of Page)"/>
            <w:docPartUnique/>
          </w:docPartObj>
        </w:sdtPr>
        <w:sdtEndPr/>
        <w:sdtContent>
          <w:p w14:paraId="68573B77" w14:textId="5F5D3A9E" w:rsidR="002C1174" w:rsidRDefault="002C117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D5BCCE" w14:textId="450FC029" w:rsidR="006C24E0" w:rsidRDefault="006C2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D90FB" w14:textId="77777777" w:rsidR="00B94216" w:rsidRDefault="00B94216" w:rsidP="00B950E8">
      <w:pPr>
        <w:spacing w:after="0" w:line="240" w:lineRule="auto"/>
      </w:pPr>
      <w:r>
        <w:separator/>
      </w:r>
    </w:p>
  </w:footnote>
  <w:footnote w:type="continuationSeparator" w:id="0">
    <w:p w14:paraId="674F4981" w14:textId="77777777" w:rsidR="00B94216" w:rsidRDefault="00B94216" w:rsidP="00B95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F351" w14:textId="15741CEB" w:rsidR="00B8487B" w:rsidRDefault="00B8487B">
    <w:pPr>
      <w:pStyle w:val="Header"/>
    </w:pPr>
    <w:r>
      <w:t xml:space="preserve">SUBMISSION POINTS BY </w:t>
    </w:r>
    <w:r w:rsidR="00FB6DDF">
      <w:t xml:space="preserve">PLAN CHAPTER – </w:t>
    </w:r>
    <w:r w:rsidR="002C1174" w:rsidRPr="0011437E">
      <w:rPr>
        <w:rFonts w:ascii="Arial" w:hAnsi="Arial" w:cs="Arial"/>
        <w:sz w:val="18"/>
        <w:szCs w:val="18"/>
      </w:rPr>
      <w:t>Chapter 4.5: Methods to implement policies (non-regulatory methods)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D3619"/>
    <w:multiLevelType w:val="multilevel"/>
    <w:tmpl w:val="576E92C0"/>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ascii="Calibri Light" w:hAnsi="Calibri Light" w:hint="default"/>
        <w:color w:val="477D86"/>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39524B57"/>
    <w:multiLevelType w:val="multilevel"/>
    <w:tmpl w:val="136A3FE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F04567"/>
    <w:multiLevelType w:val="hybridMultilevel"/>
    <w:tmpl w:val="47087C28"/>
    <w:lvl w:ilvl="0" w:tplc="3042B7F8">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3" w15:restartNumberingAfterBreak="0">
    <w:nsid w:val="55654B57"/>
    <w:multiLevelType w:val="hybridMultilevel"/>
    <w:tmpl w:val="922C42C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615B1A48"/>
    <w:multiLevelType w:val="multilevel"/>
    <w:tmpl w:val="4AF87B6E"/>
    <w:styleLink w:val="SageHeading1"/>
    <w:lvl w:ilvl="0">
      <w:start w:val="1"/>
      <w:numFmt w:val="decimal"/>
      <w:lvlText w:val="%1.0"/>
      <w:lvlJc w:val="left"/>
      <w:pPr>
        <w:ind w:left="360" w:hanging="360"/>
      </w:pPr>
      <w:rPr>
        <w:rFonts w:ascii="Calibri Light" w:hAnsi="Calibri Light" w:hint="default"/>
        <w:color w:val="40492D"/>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6A620A6"/>
    <w:multiLevelType w:val="multilevel"/>
    <w:tmpl w:val="27CABA1C"/>
    <w:name w:val="Opus Heading Numbering"/>
    <w:lvl w:ilvl="0">
      <w:start w:val="1"/>
      <w:numFmt w:val="decimal"/>
      <w:lvlText w:val="%1.0"/>
      <w:lvlJc w:val="left"/>
      <w:pPr>
        <w:tabs>
          <w:tab w:val="num" w:pos="709"/>
        </w:tabs>
        <w:ind w:left="709" w:hanging="709"/>
      </w:pPr>
      <w:rPr>
        <w:rFonts w:hint="default"/>
      </w:rPr>
    </w:lvl>
    <w:lvl w:ilvl="1">
      <w:start w:val="1"/>
      <w:numFmt w:val="decimal"/>
      <w:lvlText w:val="%1.%2"/>
      <w:lvlJc w:val="left"/>
      <w:pPr>
        <w:tabs>
          <w:tab w:val="num" w:pos="709"/>
        </w:tabs>
        <w:ind w:left="709" w:hanging="709"/>
      </w:pPr>
      <w:rPr>
        <w:color w:val="D22630"/>
      </w:rPr>
    </w:lvl>
    <w:lvl w:ilvl="2">
      <w:start w:val="1"/>
      <w:numFmt w:val="decimal"/>
      <w:lvlText w:val="%1.%2.%3"/>
      <w:lvlJc w:val="left"/>
      <w:pPr>
        <w:tabs>
          <w:tab w:val="num" w:pos="1077"/>
        </w:tabs>
        <w:ind w:left="1077" w:hanging="1077"/>
      </w:pPr>
    </w:lvl>
    <w:lvl w:ilvl="3">
      <w:start w:val="1"/>
      <w:numFmt w:val="decimal"/>
      <w:lvlText w:val="%1.%2.%3.%4"/>
      <w:lvlJc w:val="left"/>
      <w:pPr>
        <w:tabs>
          <w:tab w:val="num" w:pos="1077"/>
        </w:tabs>
        <w:ind w:left="1077" w:hanging="107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lvlOverride w:ilvl="0">
      <w:lvl w:ilvl="0">
        <w:start w:val="1"/>
        <w:numFmt w:val="decimal"/>
        <w:lvlText w:val="2.%1"/>
        <w:lvlJc w:val="left"/>
        <w:pPr>
          <w:ind w:left="360" w:hanging="360"/>
        </w:pPr>
        <w:rPr>
          <w:rFonts w:hint="default"/>
          <w:color w:val="525252" w:themeColor="accent3" w:themeShade="8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4"/>
  </w:num>
  <w:num w:numId="3">
    <w:abstractNumId w:val="1"/>
  </w:num>
  <w:num w:numId="4">
    <w:abstractNumId w:val="0"/>
  </w:num>
  <w:num w:numId="5">
    <w:abstractNumId w:val="0"/>
  </w:num>
  <w:num w:numId="6">
    <w:abstractNumId w:val="2"/>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3F4"/>
    <w:rsid w:val="000153F4"/>
    <w:rsid w:val="00020792"/>
    <w:rsid w:val="00035DDF"/>
    <w:rsid w:val="00110AAC"/>
    <w:rsid w:val="0011437E"/>
    <w:rsid w:val="00176C2A"/>
    <w:rsid w:val="001E15A8"/>
    <w:rsid w:val="001F06D4"/>
    <w:rsid w:val="00235F42"/>
    <w:rsid w:val="002C1174"/>
    <w:rsid w:val="002C4208"/>
    <w:rsid w:val="002D30FF"/>
    <w:rsid w:val="002E555A"/>
    <w:rsid w:val="00377853"/>
    <w:rsid w:val="003B0B4A"/>
    <w:rsid w:val="003D35B9"/>
    <w:rsid w:val="004154E5"/>
    <w:rsid w:val="00456D58"/>
    <w:rsid w:val="004643B2"/>
    <w:rsid w:val="004F6CD3"/>
    <w:rsid w:val="00567A56"/>
    <w:rsid w:val="00641F69"/>
    <w:rsid w:val="006C24E0"/>
    <w:rsid w:val="006C7B5B"/>
    <w:rsid w:val="00745170"/>
    <w:rsid w:val="008B53BD"/>
    <w:rsid w:val="00924C04"/>
    <w:rsid w:val="00995C56"/>
    <w:rsid w:val="00AD3E71"/>
    <w:rsid w:val="00B53973"/>
    <w:rsid w:val="00B8487B"/>
    <w:rsid w:val="00B94216"/>
    <w:rsid w:val="00B950E8"/>
    <w:rsid w:val="00BD11DE"/>
    <w:rsid w:val="00BF01E9"/>
    <w:rsid w:val="00C0107B"/>
    <w:rsid w:val="00C50684"/>
    <w:rsid w:val="00C6550E"/>
    <w:rsid w:val="00CC4162"/>
    <w:rsid w:val="00CF3F5A"/>
    <w:rsid w:val="00D44FC0"/>
    <w:rsid w:val="00D63583"/>
    <w:rsid w:val="00D94FB1"/>
    <w:rsid w:val="00DA0BD9"/>
    <w:rsid w:val="00DB335A"/>
    <w:rsid w:val="00E118DB"/>
    <w:rsid w:val="00E555AE"/>
    <w:rsid w:val="00E63586"/>
    <w:rsid w:val="00E912F5"/>
    <w:rsid w:val="00EE4945"/>
    <w:rsid w:val="00F90A46"/>
    <w:rsid w:val="00FB6DDF"/>
    <w:rsid w:val="00FD3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FEC48"/>
  <w15:chartTrackingRefBased/>
  <w15:docId w15:val="{DC5046B6-6EE7-45DE-81A9-38654D7F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07B"/>
  </w:style>
  <w:style w:type="paragraph" w:styleId="Heading1">
    <w:name w:val="heading 1"/>
    <w:basedOn w:val="Normal"/>
    <w:next w:val="Heading2"/>
    <w:link w:val="Heading1Char"/>
    <w:uiPriority w:val="9"/>
    <w:qFormat/>
    <w:rsid w:val="00235F42"/>
    <w:pPr>
      <w:keepNext/>
      <w:keepLines/>
      <w:numPr>
        <w:numId w:val="3"/>
      </w:numPr>
      <w:tabs>
        <w:tab w:val="clear" w:pos="720"/>
      </w:tabs>
      <w:spacing w:before="240" w:after="0"/>
      <w:outlineLvl w:val="0"/>
    </w:pPr>
    <w:rPr>
      <w:rFonts w:ascii="Calibri Light" w:eastAsiaTheme="majorEastAsia" w:hAnsi="Calibri Light" w:cstheme="majorBidi"/>
      <w:color w:val="3F482C"/>
      <w:sz w:val="36"/>
      <w:szCs w:val="32"/>
    </w:rPr>
  </w:style>
  <w:style w:type="paragraph" w:styleId="Heading2">
    <w:name w:val="heading 2"/>
    <w:basedOn w:val="Normal"/>
    <w:next w:val="Normal"/>
    <w:link w:val="Heading2Char"/>
    <w:uiPriority w:val="9"/>
    <w:semiHidden/>
    <w:unhideWhenUsed/>
    <w:qFormat/>
    <w:rsid w:val="00235F42"/>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F42"/>
    <w:rPr>
      <w:rFonts w:ascii="Calibri Light" w:eastAsiaTheme="majorEastAsia" w:hAnsi="Calibri Light" w:cstheme="majorBidi"/>
      <w:color w:val="3F482C"/>
      <w:sz w:val="36"/>
      <w:szCs w:val="32"/>
    </w:rPr>
  </w:style>
  <w:style w:type="character" w:customStyle="1" w:styleId="Heading2Char">
    <w:name w:val="Heading 2 Char"/>
    <w:basedOn w:val="DefaultParagraphFont"/>
    <w:link w:val="Heading2"/>
    <w:uiPriority w:val="9"/>
    <w:semiHidden/>
    <w:rsid w:val="00110AAC"/>
    <w:rPr>
      <w:rFonts w:asciiTheme="majorHAnsi" w:eastAsiaTheme="majorEastAsia" w:hAnsiTheme="majorHAnsi" w:cstheme="majorBidi"/>
      <w:color w:val="2F5496" w:themeColor="accent1" w:themeShade="BF"/>
      <w:sz w:val="26"/>
      <w:szCs w:val="26"/>
    </w:rPr>
  </w:style>
  <w:style w:type="numbering" w:customStyle="1" w:styleId="SageHeading1">
    <w:name w:val="Sage Heading 1"/>
    <w:uiPriority w:val="99"/>
    <w:rsid w:val="00110AAC"/>
    <w:pPr>
      <w:numPr>
        <w:numId w:val="2"/>
      </w:numPr>
    </w:pPr>
  </w:style>
  <w:style w:type="paragraph" w:customStyle="1" w:styleId="BodyText1">
    <w:name w:val="Body Text 1"/>
    <w:basedOn w:val="BodyText"/>
    <w:link w:val="BodyText1Char"/>
    <w:autoRedefine/>
    <w:qFormat/>
    <w:rsid w:val="00CF3F5A"/>
    <w:pPr>
      <w:spacing w:before="40"/>
      <w:ind w:left="720"/>
    </w:pPr>
    <w:rPr>
      <w:rFonts w:asciiTheme="majorHAnsi" w:eastAsia="Times New Roman" w:hAnsiTheme="majorHAnsi" w:cstheme="majorHAnsi"/>
      <w:color w:val="000000" w:themeColor="text1"/>
      <w:spacing w:val="-4"/>
      <w:szCs w:val="24"/>
      <w:lang w:val="en-NZ"/>
    </w:rPr>
  </w:style>
  <w:style w:type="character" w:customStyle="1" w:styleId="BodyText1Char">
    <w:name w:val="Body Text 1 Char"/>
    <w:link w:val="BodyText1"/>
    <w:rsid w:val="00CF3F5A"/>
    <w:rPr>
      <w:rFonts w:asciiTheme="majorHAnsi" w:eastAsia="Times New Roman" w:hAnsiTheme="majorHAnsi" w:cstheme="majorHAnsi"/>
      <w:color w:val="000000" w:themeColor="text1"/>
      <w:spacing w:val="-4"/>
      <w:szCs w:val="24"/>
      <w:lang w:val="en-NZ"/>
    </w:rPr>
  </w:style>
  <w:style w:type="paragraph" w:styleId="BodyText">
    <w:name w:val="Body Text"/>
    <w:basedOn w:val="Normal"/>
    <w:link w:val="BodyTextChar"/>
    <w:uiPriority w:val="99"/>
    <w:semiHidden/>
    <w:unhideWhenUsed/>
    <w:rsid w:val="00CF3F5A"/>
    <w:pPr>
      <w:spacing w:after="120"/>
    </w:pPr>
  </w:style>
  <w:style w:type="character" w:customStyle="1" w:styleId="BodyTextChar">
    <w:name w:val="Body Text Char"/>
    <w:basedOn w:val="DefaultParagraphFont"/>
    <w:link w:val="BodyText"/>
    <w:uiPriority w:val="99"/>
    <w:semiHidden/>
    <w:rsid w:val="00CF3F5A"/>
  </w:style>
  <w:style w:type="paragraph" w:customStyle="1" w:styleId="BodyText21">
    <w:name w:val="Body Text 21"/>
    <w:basedOn w:val="BodyText2"/>
    <w:link w:val="Bodytext2Char"/>
    <w:autoRedefine/>
    <w:qFormat/>
    <w:rsid w:val="00CF3F5A"/>
    <w:pPr>
      <w:spacing w:before="40" w:line="259" w:lineRule="auto"/>
      <w:ind w:left="1440"/>
      <w:jc w:val="both"/>
    </w:pPr>
    <w:rPr>
      <w:rFonts w:ascii="Calibri Light" w:hAnsi="Calibri Light"/>
    </w:rPr>
  </w:style>
  <w:style w:type="character" w:customStyle="1" w:styleId="Bodytext2Char">
    <w:name w:val="Body text 2 Char"/>
    <w:basedOn w:val="BodyText2Char0"/>
    <w:link w:val="BodyText21"/>
    <w:rsid w:val="00CF3F5A"/>
    <w:rPr>
      <w:rFonts w:ascii="Calibri Light" w:hAnsi="Calibri Light"/>
    </w:rPr>
  </w:style>
  <w:style w:type="paragraph" w:styleId="BodyText2">
    <w:name w:val="Body Text 2"/>
    <w:basedOn w:val="Normal"/>
    <w:link w:val="BodyText2Char0"/>
    <w:uiPriority w:val="99"/>
    <w:semiHidden/>
    <w:unhideWhenUsed/>
    <w:rsid w:val="00CF3F5A"/>
    <w:pPr>
      <w:spacing w:after="120" w:line="480" w:lineRule="auto"/>
    </w:pPr>
  </w:style>
  <w:style w:type="character" w:customStyle="1" w:styleId="BodyText2Char0">
    <w:name w:val="Body Text 2 Char"/>
    <w:basedOn w:val="DefaultParagraphFont"/>
    <w:link w:val="BodyText2"/>
    <w:uiPriority w:val="99"/>
    <w:semiHidden/>
    <w:rsid w:val="00CF3F5A"/>
  </w:style>
  <w:style w:type="table" w:styleId="TableGrid">
    <w:name w:val="Table Grid"/>
    <w:basedOn w:val="TableNormal"/>
    <w:uiPriority w:val="39"/>
    <w:rsid w:val="00015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2E555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95C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B95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0E8"/>
  </w:style>
  <w:style w:type="paragraph" w:styleId="Footer">
    <w:name w:val="footer"/>
    <w:basedOn w:val="Normal"/>
    <w:link w:val="FooterChar"/>
    <w:uiPriority w:val="99"/>
    <w:unhideWhenUsed/>
    <w:rsid w:val="00B95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0E8"/>
  </w:style>
  <w:style w:type="numbering" w:customStyle="1" w:styleId="NoList1">
    <w:name w:val="No List1"/>
    <w:next w:val="NoList"/>
    <w:uiPriority w:val="99"/>
    <w:semiHidden/>
    <w:unhideWhenUsed/>
    <w:rsid w:val="002C1174"/>
  </w:style>
  <w:style w:type="paragraph" w:customStyle="1" w:styleId="msonormal0">
    <w:name w:val="msonormal"/>
    <w:basedOn w:val="Normal"/>
    <w:rsid w:val="002C1174"/>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table" w:customStyle="1" w:styleId="TableGrid1">
    <w:name w:val="Table Grid1"/>
    <w:basedOn w:val="TableNormal"/>
    <w:next w:val="TableGrid"/>
    <w:uiPriority w:val="39"/>
    <w:rsid w:val="002C117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2C1174"/>
    <w:pPr>
      <w:spacing w:after="0" w:line="240" w:lineRule="auto"/>
    </w:pPr>
    <w:rPr>
      <w:rFonts w:ascii="Calibri" w:eastAsia="Calibri" w:hAnsi="Calibri" w:cs="Times New Roman"/>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2C1174"/>
    <w:pPr>
      <w:spacing w:after="0" w:line="240" w:lineRule="auto"/>
    </w:pPr>
    <w:rPr>
      <w:rFonts w:ascii="Calibri" w:eastAsia="Calibri" w:hAnsi="Calibri" w:cs="Times New Roman"/>
    </w:rPr>
    <w:tblPr>
      <w:tblStyleRowBandSize w:val="1"/>
      <w:tblStyleColBandSize w:val="1"/>
      <w:tblInd w:w="0" w:type="nil"/>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numbering" w:customStyle="1" w:styleId="SageHeading11">
    <w:name w:val="Sage Heading 11"/>
    <w:uiPriority w:val="99"/>
    <w:rsid w:val="002C1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27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ItemAdding</Name>
    <Synchronization>Default</Synchronization>
    <Type>1</Type>
    <SequenceNumber>3</SequenceNumber>
    <Url/>
    <Assembly>ILDS.Template.RecordsEventHandler, Version=2010.1.0.0, Culture=neutral, PublicKeyToken=f456434fdd6e6bdd</Assembly>
    <Class>ILDS.Template.RecordsEventHandler.ItemEventReceiver</Class>
    <Data/>
    <Filter/>
  </Receiver>
  <Receiver>
    <Name>ItemUpdating</Name>
    <Synchronization>Default</Synchronization>
    <Type>2</Type>
    <SequenceNumber>3</SequenceNumber>
    <Url/>
    <Assembly>ILDS.Template.RecordsEventHandler, Version=2010.1.0.0, Culture=neutral, PublicKeyToken=f456434fdd6e6bdd</Assembly>
    <Class>ILDS.Template.RecordsEventHandler.ItemEventReceiver</Class>
    <Data/>
    <Filter/>
  </Receiver>
  <Receiver>
    <Name>ItemUpdated</Name>
    <Synchronization>Default</Synchronization>
    <Type>10002</Type>
    <SequenceNumber>3</SequenceNumber>
    <Url/>
    <Assembly>ILDS.Template.RecordsEventHandler, Version=2010.1.0.0, Culture=neutral, PublicKeyToken=f456434fdd6e6bdd</Assembly>
    <Class>ILDS.Template.RecordsEventHandler.ItemEventReceiver</Class>
    <Data/>
    <Filter/>
  </Receiver>
  <Receiver>
    <Name>ItemAdded</Name>
    <Synchronization>Default</Synchronization>
    <Type>10001</Type>
    <SequenceNumber>3</SequenceNumber>
    <Url/>
    <Assembly>ILDS.Template.RecordsEventHandler, Version=2010.1.0.0, Culture=neutral, PublicKeyToken=f456434fdd6e6bdd</Assembly>
    <Class>ILDS.Template.RecordsEventHandler.ItemEventReceiver</Class>
    <Data/>
    <Filter/>
  </Receiver>
  <Receiver>
    <Name>ItemDeleting</Name>
    <Synchronization>Default</Synchronization>
    <Type>3</Type>
    <SequenceNumber>3</SequenceNumber>
    <Url/>
    <Assembly>ILDS.Template.RecordsEventHandler, Version=2010.1.0.0, Culture=neutral, PublicKeyToken=f456434fdd6e6bdd</Assembly>
    <Class>ILDS.Template.RecordsEventHandler.ItemEventReceiver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AAAAAAAAAAAAAAAAAAAAAAAAAAAAAA02006AA1A29506589D4EA9F25C1EB0CE036A" ma:contentTypeVersion="20" ma:contentTypeDescription="Standard Electronic Document" ma:contentTypeScope="" ma:versionID="c368ab1bb848b2a535801eac8be203ca">
  <xsd:schema xmlns:xsd="http://www.w3.org/2001/XMLSchema" xmlns:xs="http://www.w3.org/2001/XMLSchema" xmlns:p="http://schemas.microsoft.com/office/2006/metadata/properties" xmlns:ns2="a476884f-b6e6-4d6d-bed2-5e9c1d8da3ce" xmlns:ns3="e6476298-2e29-4370-97b5-3b69827fb5e9" xmlns:ns4="e21cbe00-2104-4159-b9b9-bd54555d1bf2" xmlns:ns5="ce72f94b-53e5-49f5-adb9-3c093685bfe9" xmlns:ns6="902df3e6-6458-4633-8dce-1160d9178ee3" targetNamespace="http://schemas.microsoft.com/office/2006/metadata/properties" ma:root="true" ma:fieldsID="321de191b041c2d641964b9b5e8e7e95" ns2:_="" ns3:_="" ns4:_="" ns5:_="" ns6:_="">
    <xsd:import namespace="a476884f-b6e6-4d6d-bed2-5e9c1d8da3ce"/>
    <xsd:import namespace="e6476298-2e29-4370-97b5-3b69827fb5e9"/>
    <xsd:import namespace="e21cbe00-2104-4159-b9b9-bd54555d1bf2"/>
    <xsd:import namespace="ce72f94b-53e5-49f5-adb9-3c093685bfe9"/>
    <xsd:import namespace="902df3e6-6458-4633-8dce-1160d9178ee3"/>
    <xsd:element name="properties">
      <xsd:complexType>
        <xsd:sequence>
          <xsd:element name="documentManagement">
            <xsd:complexType>
              <xsd:all>
                <xsd:element ref="ns2:Target_Audience" minOccurs="0"/>
                <xsd:element ref="ns2:RecordID" minOccurs="0"/>
                <xsd:element ref="ns2:Original_Document" minOccurs="0"/>
                <xsd:element ref="ns3:_dlc_DocId" minOccurs="0"/>
                <xsd:element ref="ns3:_dlc_DocIdUrl" minOccurs="0"/>
                <xsd:element ref="ns3:_dlc_DocIdPersistId" minOccurs="0"/>
                <xsd:element ref="ns4:DocumentType"/>
                <xsd:element ref="ns4:Subactivity" minOccurs="0"/>
                <xsd:element ref="ns2:Narrative" minOccurs="0"/>
                <xsd:element ref="ns2:Aggregation_Status" minOccurs="0"/>
                <xsd:element ref="ns2:Read_Only_Status" minOccurs="0"/>
                <xsd:element ref="ns2:Authoritative_Version" minOccurs="0"/>
                <xsd:element ref="ns2:PRA_Text_1" minOccurs="0"/>
                <xsd:element ref="ns2:PRA_Text_2" minOccurs="0"/>
                <xsd:element ref="ns2:PRA_Text_3" minOccurs="0"/>
                <xsd:element ref="ns2:PRA_Text_4" minOccurs="0"/>
                <xsd:element ref="ns2:PRA_Text_5" minOccurs="0"/>
                <xsd:element ref="ns2:PRA_Date_1" minOccurs="0"/>
                <xsd:element ref="ns2:PRA_Date_2" minOccurs="0"/>
                <xsd:element ref="ns2:PRA_Date_3" minOccurs="0"/>
                <xsd:element ref="ns2:PRA_Date_Trigger" minOccurs="0"/>
                <xsd:element ref="ns2:PRA_Date_Disposal" minOccurs="0"/>
                <xsd:element ref="ns2:Related_People" minOccurs="0"/>
                <xsd:element ref="ns2:Record_Type" minOccurs="0"/>
                <xsd:element ref="ns2:Know-How_Type" minOccurs="0"/>
                <xsd:element ref="ns2:PRA_Type" minOccurs="0"/>
                <xsd:element ref="ns4:FunctionGroup" minOccurs="0"/>
                <xsd:element ref="ns4:Function" minOccurs="0"/>
                <xsd:element ref="ns4:Activity" minOccurs="0"/>
                <xsd:element ref="ns4:Key_x0020_Words" minOccurs="0"/>
                <xsd:element ref="ns4:Project" minOccurs="0"/>
                <xsd:element ref="ns4:Case" minOccurs="0"/>
                <xsd:element ref="ns4:CategoryName" minOccurs="0"/>
                <xsd:element ref="ns4:CategoryValue" minOccurs="0"/>
                <xsd:element ref="ns4:Volume" minOccurs="0"/>
                <xsd:element ref="ns5:eDocsDocNumber" minOccurs="0"/>
                <xsd:element ref="ns6:GWappID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6884f-b6e6-4d6d-bed2-5e9c1d8da3ce" elementFormDefault="qualified">
    <xsd:import namespace="http://schemas.microsoft.com/office/2006/documentManagement/types"/>
    <xsd:import namespace="http://schemas.microsoft.com/office/infopath/2007/PartnerControls"/>
    <xsd:element name="Target_Audience" ma:index="7" nillable="true" ma:displayName="Target Audience" ma:default="Internal" ma:format="RadioButtons" ma:hidden="true" ma:internalName="TargetAudience">
      <xsd:simpleType>
        <xsd:restriction base="dms:Choice">
          <xsd:enumeration value="Internal"/>
          <xsd:enumeration value="External"/>
        </xsd:restriction>
      </xsd:simpleType>
    </xsd:element>
    <xsd:element name="RecordID" ma:index="8" nillable="true" ma:displayName="RecordID" ma:hidden="true" ma:internalName="RecordID" ma:readOnly="true">
      <xsd:simpleType>
        <xsd:restriction base="dms:Text"/>
      </xsd:simpleType>
    </xsd:element>
    <xsd:element name="Original_Document" ma:index="9" nillable="true" ma:displayName="Original Document" ma:hidden="true" ma:internalName="OriginalDocument">
      <xsd:simpleType>
        <xsd:restriction base="dms:Text"/>
      </xsd:simpleType>
    </xsd:element>
    <xsd:element name="Narrative" ma:index="16" nillable="true" ma:displayName="Narrative" ma:internalName="Narrative" ma:readOnly="false">
      <xsd:simpleType>
        <xsd:restriction base="dms:Note">
          <xsd:maxLength value="255"/>
        </xsd:restriction>
      </xsd:simpleType>
    </xsd:element>
    <xsd:element name="Aggregation_Status" ma:index="17" nillable="true" ma:displayName="Aggregation Status" ma:default="Normal"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Read_Only_Status" ma:index="18"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Authoritative_Version" ma:index="19" nillable="true" ma:displayName="Authoritative Version" ma:default="0" ma:hidden="true" ma:internalName="AuthoritativeVersion" ma:readOnly="false">
      <xsd:simpleType>
        <xsd:restriction base="dms:Boolean"/>
      </xsd:simpleType>
    </xsd:element>
    <xsd:element name="PRA_Text_1" ma:index="20" nillable="true" ma:displayName="PRA Text 1" ma:hidden="true" ma:internalName="PraText1" ma:readOnly="false">
      <xsd:simpleType>
        <xsd:restriction base="dms:Text"/>
      </xsd:simpleType>
    </xsd:element>
    <xsd:element name="PRA_Text_2" ma:index="21" nillable="true" ma:displayName="PRA Text 2" ma:hidden="true" ma:internalName="PraText2" ma:readOnly="false">
      <xsd:simpleType>
        <xsd:restriction base="dms:Text"/>
      </xsd:simpleType>
    </xsd:element>
    <xsd:element name="PRA_Text_3" ma:index="22" nillable="true" ma:displayName="PRA Text 3" ma:hidden="true" ma:internalName="PraText3" ma:readOnly="false">
      <xsd:simpleType>
        <xsd:restriction base="dms:Text"/>
      </xsd:simpleType>
    </xsd:element>
    <xsd:element name="PRA_Text_4" ma:index="23" nillable="true" ma:displayName="PRA Text 4" ma:hidden="true" ma:internalName="PraText4" ma:readOnly="false">
      <xsd:simpleType>
        <xsd:restriction base="dms:Text"/>
      </xsd:simpleType>
    </xsd:element>
    <xsd:element name="PRA_Text_5" ma:index="24" nillable="true" ma:displayName="PRA Text 5" ma:hidden="true" ma:internalName="PraText5" ma:readOnly="false">
      <xsd:simpleType>
        <xsd:restriction base="dms:Text"/>
      </xsd:simpleType>
    </xsd:element>
    <xsd:element name="PRA_Date_1" ma:index="25" nillable="true" ma:displayName="PRA Date 1" ma:format="DateTime" ma:hidden="true" ma:internalName="PraDate1" ma:readOnly="false">
      <xsd:simpleType>
        <xsd:restriction base="dms:DateTime"/>
      </xsd:simpleType>
    </xsd:element>
    <xsd:element name="PRA_Date_2" ma:index="26" nillable="true" ma:displayName="PRA Date 2" ma:format="DateTime" ma:hidden="true" ma:internalName="PraDate2" ma:readOnly="false">
      <xsd:simpleType>
        <xsd:restriction base="dms:DateTime"/>
      </xsd:simpleType>
    </xsd:element>
    <xsd:element name="PRA_Date_3" ma:index="27" nillable="true" ma:displayName="PRA Date 3" ma:format="DateTime" ma:hidden="true" ma:internalName="PraDate3" ma:readOnly="false">
      <xsd:simpleType>
        <xsd:restriction base="dms:DateTime"/>
      </xsd:simpleType>
    </xsd:element>
    <xsd:element name="PRA_Date_Trigger" ma:index="28" nillable="true" ma:displayName="PRA Date Trigger" ma:format="DateTime" ma:hidden="true" ma:internalName="PraDateTrigger" ma:readOnly="false">
      <xsd:simpleType>
        <xsd:restriction base="dms:DateTime"/>
      </xsd:simpleType>
    </xsd:element>
    <xsd:element name="PRA_Date_Disposal" ma:index="29" nillable="true" ma:displayName="PRA Date Disposal" ma:format="DateTime" ma:hidden="true" ma:internalName="PraDateDisposal" ma:readOnly="false">
      <xsd:simpleType>
        <xsd:restriction base="dms:DateTime"/>
      </xsd:simpleType>
    </xsd:element>
    <xsd:element name="Related_People" ma:index="30"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_Type" ma:index="31" nillable="true" ma:displayName="Business Value" ma:default="Normal" ma:hidden="true" ma:internalName="RecordType" ma:readOnly="fals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Know-How_Type" ma:index="32"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PRA_Type" ma:index="33" nillable="true" ma:displayName="PRA Type" ma:default="Doc" ma:hidden="true" ma:internalName="PRATyp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476298-2e29-4370-97b5-3b69827fb5e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DocumentType" ma:index="14" ma:displayName="Document Type" ma:format="Dropdown" ma:internalName="DocumentType" ma:readOnly="false">
      <xsd:simpleType>
        <xsd:restriction base="dms:Choice">
          <xsd:enumeration value="Consents"/>
          <xsd:enumeration value="Contract"/>
          <xsd:enumeration value="Correspondence"/>
          <xsd:enumeration value="Data or register"/>
          <xsd:enumeration value="Drawing"/>
          <xsd:enumeration value="File note"/>
          <xsd:enumeration value="Financial"/>
          <xsd:enumeration value="Legal"/>
          <xsd:enumeration value="Meeting document"/>
          <xsd:enumeration value="Multi media"/>
          <xsd:enumeration value="Planning"/>
          <xsd:enumeration value="Policy or Procedure"/>
          <xsd:enumeration value="Presentation"/>
          <xsd:enumeration value="Project"/>
          <xsd:enumeration value="Publication"/>
          <xsd:enumeration value="Reference material"/>
          <xsd:enumeration value="Report"/>
          <xsd:enumeration value="Submissions"/>
          <xsd:enumeration value="Template"/>
        </xsd:restriction>
      </xsd:simpleType>
    </xsd:element>
    <xsd:element name="Subactivity" ma:index="15" nillable="true" ma:displayName="Workstream" ma:format="Dropdown" ma:internalName="Subactivity">
      <xsd:simpleType>
        <xsd:restriction base="dms:Choice">
          <xsd:enumeration value="Communication"/>
          <xsd:enumeration value="Original Submissions"/>
          <xsd:enumeration value="Submission Summary"/>
          <xsd:enumeration value="Database Management"/>
          <xsd:enumeration value="Issues and Analysis"/>
        </xsd:restriction>
      </xsd:simpleType>
    </xsd:element>
    <xsd:element name="FunctionGroup" ma:index="34" nillable="true" ma:displayName="Function Group" ma:default="Environment Management" ma:format="RadioButtons" ma:hidden="true" ma:internalName="FunctionGroup" ma:readOnly="false">
      <xsd:simpleType>
        <xsd:union memberTypes="dms:Text">
          <xsd:simpleType>
            <xsd:restriction base="dms:Choice">
              <xsd:enumeration value="Environment Management"/>
            </xsd:restriction>
          </xsd:simpleType>
        </xsd:union>
      </xsd:simpleType>
    </xsd:element>
    <xsd:element name="Function" ma:index="35" nillable="true" ma:displayName="Function" ma:default="Regional Policy Statement - Plan Change" ma:format="RadioButtons" ma:hidden="true" ma:internalName="Function" ma:readOnly="false">
      <xsd:simpleType>
        <xsd:union memberTypes="dms:Text">
          <xsd:simpleType>
            <xsd:restriction base="dms:Choice">
              <xsd:enumeration value="Regional Policy Statement - Plan Change"/>
            </xsd:restriction>
          </xsd:simpleType>
        </xsd:union>
      </xsd:simpleType>
    </xsd:element>
    <xsd:element name="Activity" ma:index="36" nillable="true" ma:displayName="Activity" ma:default="Submissions" ma:format="RadioButtons" ma:hidden="true" ma:internalName="Activity" ma:readOnly="false">
      <xsd:simpleType>
        <xsd:union memberTypes="dms:Text">
          <xsd:simpleType>
            <xsd:restriction base="dms:Choice">
              <xsd:enumeration value="Submissions"/>
            </xsd:restriction>
          </xsd:simpleType>
        </xsd:union>
      </xsd:simpleType>
    </xsd:element>
    <xsd:element name="Key_x0020_Words" ma:index="37" nillable="true" ma:displayName="Key Words" ma:hidden="true" ma:internalName="Key_x0020_Words" ma:readOnly="false">
      <xsd:complexType>
        <xsd:complexContent>
          <xsd:extension base="dms:MultiChoice">
            <xsd:sequence>
              <xsd:element name="Value" maxOccurs="unbounded" minOccurs="0" nillable="true">
                <xsd:simpleType>
                  <xsd:restriction base="dms:Choice">
                    <xsd:enumeration value="Not yet defined"/>
                  </xsd:restriction>
                </xsd:simpleType>
              </xsd:element>
            </xsd:sequence>
          </xsd:extension>
        </xsd:complexContent>
      </xsd:complexType>
    </xsd:element>
    <xsd:element name="Project" ma:index="38" nillable="true" ma:displayName="Project" ma:default="NA" ma:format="RadioButtons" ma:hidden="true" ma:internalName="Project" ma:readOnly="false">
      <xsd:simpleType>
        <xsd:union memberTypes="dms:Text">
          <xsd:simpleType>
            <xsd:restriction base="dms:Choice">
              <xsd:enumeration value="NA"/>
            </xsd:restriction>
          </xsd:simpleType>
        </xsd:union>
      </xsd:simpleType>
    </xsd:element>
    <xsd:element name="Case" ma:index="39" nillable="true" ma:displayName="Topic" ma:format="RadioButtons" ma:internalName="Case">
      <xsd:simpleType>
        <xsd:restriction base="dms:Choice">
          <xsd:enumeration value="Submission extensions and Waiver"/>
          <xsd:enumeration value="Submissions"/>
          <xsd:enumeration value="Late Submissions"/>
          <xsd:enumeration value="Collated Submissions"/>
          <xsd:enumeration value="Redacted version - Submissions"/>
        </xsd:restriction>
      </xsd:simpleType>
    </xsd:element>
    <xsd:element name="CategoryName" ma:index="40" nillable="true" ma:displayName="Category Name" ma:default="NA" ma:format="RadioButtons" ma:hidden="true" ma:internalName="CategoryName" ma:readOnly="false">
      <xsd:simpleType>
        <xsd:union memberTypes="dms:Text">
          <xsd:simpleType>
            <xsd:restriction base="dms:Choice">
              <xsd:enumeration value="NA"/>
            </xsd:restriction>
          </xsd:simpleType>
        </xsd:union>
      </xsd:simpleType>
    </xsd:element>
    <xsd:element name="CategoryValue" ma:index="41" nillable="true" ma:displayName="Category Value" ma:default="NA" ma:format="RadioButtons" ma:hidden="true" ma:internalName="CategoryValue" ma:readOnly="false">
      <xsd:simpleType>
        <xsd:union memberTypes="dms:Text">
          <xsd:simpleType>
            <xsd:restriction base="dms:Choice">
              <xsd:enumeration value="NA"/>
            </xsd:restriction>
          </xsd:simpleType>
        </xsd:union>
      </xsd:simpleType>
    </xsd:element>
    <xsd:element name="Volume" ma:index="42" nillable="true" ma:displayName="Volume" ma:default="NA" ma:format="RadioButtons" ma:hidden="true" ma:internalName="Volume" ma:readOnly="false">
      <xsd:simpleType>
        <xsd:union memberTypes="dms:Text">
          <xsd:simpleType>
            <xsd:restriction base="dms:Choice">
              <xsd:enumeration value="N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e72f94b-53e5-49f5-adb9-3c093685bfe9" elementFormDefault="qualified">
    <xsd:import namespace="http://schemas.microsoft.com/office/2006/documentManagement/types"/>
    <xsd:import namespace="http://schemas.microsoft.com/office/infopath/2007/PartnerControls"/>
    <xsd:element name="eDocsDocNumber" ma:index="43" nillable="true" ma:displayName="eDocsDocNumber" ma:hidden="true" ma:internalName="eDocsDoc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df3e6-6458-4633-8dce-1160d9178ee3" elementFormDefault="qualified">
    <xsd:import namespace="http://schemas.microsoft.com/office/2006/documentManagement/types"/>
    <xsd:import namespace="http://schemas.microsoft.com/office/infopath/2007/PartnerControls"/>
    <xsd:element name="GWappID1" ma:index="44" nillable="true" ma:displayName="GWappID1" ma:default="" ma:description="Metadata for API queries from applications such as SLUR, GIS, Wells, etc" ma:hidden="true" ma:internalName="GWappID1"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uthoritative_Version xmlns="a476884f-b6e6-4d6d-bed2-5e9c1d8da3ce">false</Authoritative_Version>
    <PRA_Text_5 xmlns="a476884f-b6e6-4d6d-bed2-5e9c1d8da3ce" xsi:nil="true"/>
    <PRA_Date_3 xmlns="a476884f-b6e6-4d6d-bed2-5e9c1d8da3ce" xsi:nil="true"/>
    <Function xmlns="e21cbe00-2104-4159-b9b9-bd54555d1bf2">Regional Policy Statement - Plan Change</Function>
    <Volume xmlns="e21cbe00-2104-4159-b9b9-bd54555d1bf2">NA</Volume>
    <Project xmlns="e21cbe00-2104-4159-b9b9-bd54555d1bf2">NA</Project>
    <eDocsDocNumber xmlns="ce72f94b-53e5-49f5-adb9-3c093685bfe9" xsi:nil="true"/>
    <CategoryValue xmlns="e21cbe00-2104-4159-b9b9-bd54555d1bf2">NA</CategoryValue>
    <DocumentType xmlns="e21cbe00-2104-4159-b9b9-bd54555d1bf2">Submissions</DocumentType>
    <PRA_Text_1 xmlns="a476884f-b6e6-4d6d-bed2-5e9c1d8da3ce" xsi:nil="true"/>
    <PRA_Text_4 xmlns="a476884f-b6e6-4d6d-bed2-5e9c1d8da3ce" xsi:nil="true"/>
    <PRA_Date_Trigger xmlns="a476884f-b6e6-4d6d-bed2-5e9c1d8da3ce" xsi:nil="true"/>
    <Know-How_Type xmlns="a476884f-b6e6-4d6d-bed2-5e9c1d8da3ce">NA</Know-How_Type>
    <FunctionGroup xmlns="e21cbe00-2104-4159-b9b9-bd54555d1bf2">Environment Management</FunctionGroup>
    <Activity xmlns="e21cbe00-2104-4159-b9b9-bd54555d1bf2">Submissions</Activity>
    <Read_Only_Status xmlns="a476884f-b6e6-4d6d-bed2-5e9c1d8da3ce">Open</Read_Only_Status>
    <PRA_Date_Disposal xmlns="a476884f-b6e6-4d6d-bed2-5e9c1d8da3ce" xsi:nil="true"/>
    <Target_Audience xmlns="a476884f-b6e6-4d6d-bed2-5e9c1d8da3ce">Internal</Target_Audience>
    <CategoryName xmlns="e21cbe00-2104-4159-b9b9-bd54555d1bf2">NA</CategoryName>
    <Key_x0020_Words xmlns="e21cbe00-2104-4159-b9b9-bd54555d1bf2"/>
    <Case xmlns="e21cbe00-2104-4159-b9b9-bd54555d1bf2">Collated Submissions</Case>
    <Narrative xmlns="a476884f-b6e6-4d6d-bed2-5e9c1d8da3ce" xsi:nil="true"/>
    <Record_Type xmlns="a476884f-b6e6-4d6d-bed2-5e9c1d8da3ce">Normal</Record_Type>
    <Original_Document xmlns="a476884f-b6e6-4d6d-bed2-5e9c1d8da3ce" xsi:nil="true"/>
    <Aggregation_Status xmlns="a476884f-b6e6-4d6d-bed2-5e9c1d8da3ce">Normal</Aggregation_Status>
    <PRA_Text_3 xmlns="a476884f-b6e6-4d6d-bed2-5e9c1d8da3ce" xsi:nil="true"/>
    <PRA_Date_1 xmlns="a476884f-b6e6-4d6d-bed2-5e9c1d8da3ce" xsi:nil="true"/>
    <GWappID1 xmlns="902df3e6-6458-4633-8dce-1160d9178ee3" xsi:nil="true"/>
    <Subactivity xmlns="e21cbe00-2104-4159-b9b9-bd54555d1bf2">Submission Summary</Subactivity>
    <Related_People xmlns="a476884f-b6e6-4d6d-bed2-5e9c1d8da3ce">
      <UserInfo>
        <DisplayName/>
        <AccountId xsi:nil="true"/>
        <AccountType/>
      </UserInfo>
    </Related_People>
    <PRA_Type xmlns="a476884f-b6e6-4d6d-bed2-5e9c1d8da3ce">Doc</PRA_Type>
    <PRA_Text_2 xmlns="a476884f-b6e6-4d6d-bed2-5e9c1d8da3ce" xsi:nil="true"/>
    <PRA_Date_2 xmlns="a476884f-b6e6-4d6d-bed2-5e9c1d8da3ce" xsi:nil="true"/>
    <RecordID xmlns="a476884f-b6e6-4d6d-bed2-5e9c1d8da3ce">3770425</RecordID>
    <_dlc_DocId xmlns="e6476298-2e29-4370-97b5-3b69827fb5e9">RSPCHNG-96589757-256</_dlc_DocId>
    <_dlc_DocIdUrl xmlns="e6476298-2e29-4370-97b5-3b69827fb5e9">
      <Url>https://ourspace.gw.govt.nz/project/rspchng/_layouts/15/DocIdRedir.aspx?ID=RSPCHNG-96589757-256</Url>
      <Description>RSPCHNG-96589757-256</Description>
    </_dlc_DocIdUrl>
  </documentManagement>
</p:properties>
</file>

<file path=customXml/itemProps1.xml><?xml version="1.0" encoding="utf-8"?>
<ds:datastoreItem xmlns:ds="http://schemas.openxmlformats.org/officeDocument/2006/customXml" ds:itemID="{767ACEB2-D4E1-4683-A84C-4B2E650BA8DA}">
  <ds:schemaRefs>
    <ds:schemaRef ds:uri="http://schemas.microsoft.com/sharepoint/v3/contenttype/forms"/>
  </ds:schemaRefs>
</ds:datastoreItem>
</file>

<file path=customXml/itemProps2.xml><?xml version="1.0" encoding="utf-8"?>
<ds:datastoreItem xmlns:ds="http://schemas.openxmlformats.org/officeDocument/2006/customXml" ds:itemID="{B036F023-B16B-489E-BAAA-840E1723A4A9}">
  <ds:schemaRefs>
    <ds:schemaRef ds:uri="http://schemas.openxmlformats.org/officeDocument/2006/bibliography"/>
  </ds:schemaRefs>
</ds:datastoreItem>
</file>

<file path=customXml/itemProps3.xml><?xml version="1.0" encoding="utf-8"?>
<ds:datastoreItem xmlns:ds="http://schemas.openxmlformats.org/officeDocument/2006/customXml" ds:itemID="{F962C168-4FC3-40E1-989D-43FC97024F9B}">
  <ds:schemaRefs>
    <ds:schemaRef ds:uri="http://schemas.microsoft.com/sharepoint/events"/>
  </ds:schemaRefs>
</ds:datastoreItem>
</file>

<file path=customXml/itemProps4.xml><?xml version="1.0" encoding="utf-8"?>
<ds:datastoreItem xmlns:ds="http://schemas.openxmlformats.org/officeDocument/2006/customXml" ds:itemID="{F473DA38-720C-44F8-93A0-2C9DD1387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6884f-b6e6-4d6d-bed2-5e9c1d8da3ce"/>
    <ds:schemaRef ds:uri="e6476298-2e29-4370-97b5-3b69827fb5e9"/>
    <ds:schemaRef ds:uri="e21cbe00-2104-4159-b9b9-bd54555d1bf2"/>
    <ds:schemaRef ds:uri="ce72f94b-53e5-49f5-adb9-3c093685bfe9"/>
    <ds:schemaRef ds:uri="902df3e6-6458-4633-8dce-1160d9178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17B1DB-C012-4004-9B21-FF929F626549}">
  <ds:schemaRefs>
    <ds:schemaRef ds:uri="http://schemas.microsoft.com/office/2006/documentManagement/types"/>
    <ds:schemaRef ds:uri="http://purl.org/dc/elements/1.1/"/>
    <ds:schemaRef ds:uri="a476884f-b6e6-4d6d-bed2-5e9c1d8da3ce"/>
    <ds:schemaRef ds:uri="ce72f94b-53e5-49f5-adb9-3c093685bfe9"/>
    <ds:schemaRef ds:uri="http://schemas.microsoft.com/office/infopath/2007/PartnerControls"/>
    <ds:schemaRef ds:uri="http://purl.org/dc/dcmitype/"/>
    <ds:schemaRef ds:uri="http://schemas.openxmlformats.org/package/2006/metadata/core-properties"/>
    <ds:schemaRef ds:uri="http://schemas.microsoft.com/office/2006/metadata/properties"/>
    <ds:schemaRef ds:uri="e21cbe00-2104-4159-b9b9-bd54555d1bf2"/>
    <ds:schemaRef ds:uri="e6476298-2e29-4370-97b5-3b69827fb5e9"/>
    <ds:schemaRef ds:uri="902df3e6-6458-4633-8dce-1160d9178ee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25787</Words>
  <Characters>146988</Characters>
  <Application>Microsoft Office Word</Application>
  <DocSecurity>0</DocSecurity>
  <Lines>1224</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Macdonald</dc:creator>
  <cp:keywords/>
  <dc:description/>
  <cp:lastModifiedBy>Whitney Middendorf</cp:lastModifiedBy>
  <cp:revision>2</cp:revision>
  <dcterms:created xsi:type="dcterms:W3CDTF">2022-12-02T07:14:00Z</dcterms:created>
  <dcterms:modified xsi:type="dcterms:W3CDTF">2022-12-02T07:14:00Z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0x010100AAAAAAAAAAAAAAAAAAAAAAAAAAAAAA02006AA1A29506589D4EA9F25C1EB0CE036A</vt:lpwstr>
  </property>
  <property fmtid="{D5CDD505-2E9C-101B-9397-08002B2CF9AE}" pid="3" name="_dlc_DocIdItemGuid">
    <vt:lpwstr>2f96c6fb-3f9d-4c79-8a12-ecf62ea7a4c2</vt:lpwstr>
  </property>
</Properties>
</file>